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4B" w:rsidRPr="00262DFB" w:rsidRDefault="00A9374B" w:rsidP="00A9374B">
      <w:pPr>
        <w:rPr>
          <w:rFonts w:ascii="Arial" w:hAnsi="Arial" w:cs="Arial"/>
          <w:b/>
          <w:sz w:val="52"/>
          <w:szCs w:val="52"/>
        </w:rPr>
      </w:pPr>
      <w:bookmarkStart w:id="0" w:name="_GoBack"/>
      <w:bookmarkEnd w:id="0"/>
      <w:r>
        <w:rPr>
          <w:rFonts w:ascii="Arial" w:hAnsi="Arial" w:cs="Arial"/>
          <w:noProof/>
        </w:rPr>
        <w:drawing>
          <wp:anchor distT="0" distB="0" distL="114300" distR="114300" simplePos="0" relativeHeight="251659264" behindDoc="0" locked="0" layoutInCell="1" allowOverlap="1" wp14:anchorId="6977FB87" wp14:editId="3AF960CE">
            <wp:simplePos x="0" y="0"/>
            <wp:positionH relativeFrom="column">
              <wp:posOffset>4924425</wp:posOffset>
            </wp:positionH>
            <wp:positionV relativeFrom="paragraph">
              <wp:posOffset>40640</wp:posOffset>
            </wp:positionV>
            <wp:extent cx="1287780" cy="1145540"/>
            <wp:effectExtent l="0" t="0" r="7620" b="0"/>
            <wp:wrapNone/>
            <wp:docPr id="14" name="Picture 14" descr="angel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elhill"/>
                    <pic:cNvPicPr>
                      <a:picLocks noChangeAspect="1" noChangeArrowheads="1"/>
                    </pic:cNvPicPr>
                  </pic:nvPicPr>
                  <pic:blipFill>
                    <a:blip r:embed="rId7" cstate="print">
                      <a:lum bright="78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1287780" cy="1145540"/>
                    </a:xfrm>
                    <a:prstGeom prst="rect">
                      <a:avLst/>
                    </a:prstGeom>
                    <a:noFill/>
                  </pic:spPr>
                </pic:pic>
              </a:graphicData>
            </a:graphic>
            <wp14:sizeRelH relativeFrom="page">
              <wp14:pctWidth>0</wp14:pctWidth>
            </wp14:sizeRelH>
            <wp14:sizeRelV relativeFrom="page">
              <wp14:pctHeight>0</wp14:pctHeight>
            </wp14:sizeRelV>
          </wp:anchor>
        </w:drawing>
      </w:r>
      <w:r w:rsidRPr="00262DFB">
        <w:rPr>
          <w:rFonts w:ascii="Arial" w:hAnsi="Arial" w:cs="Arial"/>
          <w:b/>
          <w:sz w:val="52"/>
          <w:szCs w:val="52"/>
        </w:rPr>
        <w:t xml:space="preserve">Angel Hill Surgery    </w:t>
      </w:r>
    </w:p>
    <w:p w:rsidR="00A9374B" w:rsidRPr="00F75B28" w:rsidRDefault="00A9374B" w:rsidP="00A9374B">
      <w:pPr>
        <w:rPr>
          <w:rFonts w:ascii="Castellar" w:hAnsi="Castella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6120"/>
      </w:tblGrid>
      <w:tr w:rsidR="00A9374B" w:rsidTr="00B86D0B">
        <w:tc>
          <w:tcPr>
            <w:tcW w:w="6120" w:type="dxa"/>
            <w:tcBorders>
              <w:top w:val="single" w:sz="4" w:space="0" w:color="auto"/>
              <w:left w:val="single" w:sz="4" w:space="0" w:color="auto"/>
              <w:bottom w:val="single" w:sz="4" w:space="0" w:color="auto"/>
              <w:right w:val="single" w:sz="4" w:space="0" w:color="auto"/>
            </w:tcBorders>
            <w:shd w:val="clear" w:color="auto" w:fill="000000"/>
            <w:hideMark/>
          </w:tcPr>
          <w:p w:rsidR="00A9374B" w:rsidRPr="00262DFB" w:rsidRDefault="00A9374B" w:rsidP="00B86D0B">
            <w:pPr>
              <w:rPr>
                <w:rFonts w:ascii="Arial" w:hAnsi="Arial" w:cs="Arial"/>
              </w:rPr>
            </w:pPr>
            <w:r>
              <w:t xml:space="preserve"> </w:t>
            </w:r>
            <w:r w:rsidRPr="00262DFB">
              <w:rPr>
                <w:rFonts w:ascii="Arial" w:hAnsi="Arial" w:cs="Arial"/>
              </w:rPr>
              <w:t>1 Angel Hill, Bury St Edmunds, Suffolk, IP33 1LU</w:t>
            </w:r>
          </w:p>
        </w:tc>
      </w:tr>
    </w:tbl>
    <w:p w:rsidR="00A9374B" w:rsidRDefault="00A9374B" w:rsidP="00A9374B">
      <w:pPr>
        <w:rPr>
          <w:rFonts w:ascii="Castellar" w:hAnsi="Castellar"/>
        </w:rPr>
      </w:pPr>
    </w:p>
    <w:p w:rsidR="00A9374B" w:rsidRDefault="009473A5" w:rsidP="00A9374B">
      <w:pPr>
        <w:rPr>
          <w:rFonts w:ascii="Arial" w:hAnsi="Arial" w:cs="Arial"/>
        </w:rPr>
      </w:pPr>
      <w:r>
        <w:rPr>
          <w:rFonts w:ascii="Arial" w:hAnsi="Arial" w:cs="Arial"/>
        </w:rPr>
        <w:t>Tel: 01284 753008</w:t>
      </w:r>
    </w:p>
    <w:p w:rsidR="00A9374B" w:rsidRDefault="00A9374B" w:rsidP="00A9374B">
      <w:pPr>
        <w:pStyle w:val="Heading1"/>
        <w:numPr>
          <w:ilvl w:val="0"/>
          <w:numId w:val="0"/>
        </w:numPr>
        <w:spacing w:before="120" w:after="120"/>
        <w:jc w:val="center"/>
        <w:rPr>
          <w:rFonts w:ascii="Arial" w:hAnsi="Arial" w:cs="Arial"/>
          <w:i w:val="0"/>
          <w:iCs/>
          <w:color w:val="365F91"/>
          <w:sz w:val="28"/>
        </w:rPr>
      </w:pPr>
      <w:r w:rsidRPr="00F75B28">
        <w:rPr>
          <w:rFonts w:ascii="Arial" w:hAnsi="Arial" w:cs="Arial"/>
          <w:i w:val="0"/>
          <w:iCs/>
          <w:color w:val="365F91"/>
          <w:sz w:val="28"/>
        </w:rPr>
        <w:t>Application for online access to my medical record</w:t>
      </w:r>
    </w:p>
    <w:p w:rsidR="00A9374B" w:rsidRDefault="00A9374B" w:rsidP="00A9374B">
      <w:pPr>
        <w:rPr>
          <w:rFonts w:ascii="Arial" w:hAnsi="Arial" w:cs="Arial"/>
          <w:lang w:val="en-US" w:eastAsia="en-US"/>
        </w:rPr>
      </w:pPr>
      <w:r>
        <w:rPr>
          <w:rFonts w:ascii="Arial" w:hAnsi="Arial" w:cs="Arial"/>
          <w:lang w:val="en-US" w:eastAsia="en-US"/>
        </w:rPr>
        <w:t>Please complete the following as you will automatically receive the ability to book appointments online and also order repeat prescriptions.</w:t>
      </w:r>
    </w:p>
    <w:p w:rsidR="00A9374B" w:rsidRDefault="00A9374B" w:rsidP="00A9374B">
      <w:pPr>
        <w:rPr>
          <w:rFonts w:ascii="Arial" w:hAnsi="Arial" w:cs="Arial"/>
          <w:lang w:val="en-US" w:eastAsia="en-US"/>
        </w:rPr>
      </w:pPr>
      <w:r>
        <w:rPr>
          <w:rFonts w:ascii="Arial" w:hAnsi="Arial" w:cs="Arial"/>
          <w:lang w:val="en-US" w:eastAsia="en-US"/>
        </w:rPr>
        <w:t>You can also gain access to aspects of your medical records, please read the following documentation and then tick option 3 if you wish to receive this.</w:t>
      </w:r>
    </w:p>
    <w:p w:rsidR="00A9374B" w:rsidRDefault="00A9374B" w:rsidP="00A9374B">
      <w:pPr>
        <w:rPr>
          <w:rFonts w:ascii="Arial" w:hAnsi="Arial" w:cs="Arial"/>
          <w:lang w:val="en-US" w:eastAsia="en-US"/>
        </w:rPr>
      </w:pPr>
      <w:r>
        <w:rPr>
          <w:rFonts w:ascii="Arial" w:hAnsi="Arial" w:cs="Arial"/>
          <w:lang w:val="en-US" w:eastAsia="en-US"/>
        </w:rPr>
        <w:t>Your online details will be forwarded to you when the registration process has been completed.</w:t>
      </w:r>
    </w:p>
    <w:p w:rsidR="00A9374B" w:rsidRPr="004B45A5" w:rsidRDefault="00A9374B" w:rsidP="00A9374B">
      <w:pPr>
        <w:rPr>
          <w:rFonts w:ascii="Arial" w:hAnsi="Arial" w:cs="Arial"/>
          <w:b/>
          <w:lang w:val="en-US" w:eastAsia="en-US"/>
        </w:rPr>
      </w:pPr>
      <w:r w:rsidRPr="004B45A5">
        <w:rPr>
          <w:rFonts w:ascii="Arial" w:hAnsi="Arial" w:cs="Arial"/>
          <w:b/>
          <w:lang w:val="en-US" w:eastAsia="en-US"/>
        </w:rPr>
        <w:t>If you do not want on-line access, please cross through this form.</w:t>
      </w:r>
    </w:p>
    <w:tbl>
      <w:tblPr>
        <w:tblpPr w:leftFromText="180" w:rightFromText="180" w:vertAnchor="text" w:horzAnchor="margin" w:tblpX="108" w:tblpY="1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45"/>
      </w:tblGrid>
      <w:tr w:rsidR="00A9374B" w:rsidTr="00B86D0B">
        <w:trPr>
          <w:trHeight w:val="274"/>
        </w:trPr>
        <w:tc>
          <w:tcPr>
            <w:tcW w:w="4786" w:type="dxa"/>
            <w:tcBorders>
              <w:top w:val="single" w:sz="4" w:space="0" w:color="auto"/>
              <w:left w:val="single" w:sz="4" w:space="0" w:color="auto"/>
              <w:bottom w:val="single" w:sz="4" w:space="0" w:color="auto"/>
              <w:right w:val="single" w:sz="4" w:space="0" w:color="auto"/>
            </w:tcBorders>
            <w:hideMark/>
          </w:tcPr>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Surname</w:t>
            </w:r>
          </w:p>
          <w:p w:rsidR="00A9374B" w:rsidRDefault="00A9374B" w:rsidP="00B86D0B">
            <w:pPr>
              <w:pStyle w:val="BodyText"/>
              <w:spacing w:after="0" w:line="240" w:lineRule="auto"/>
              <w:rPr>
                <w:rFonts w:ascii="Arial" w:hAnsi="Arial" w:cs="Arial"/>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Date of birth</w:t>
            </w:r>
          </w:p>
        </w:tc>
      </w:tr>
      <w:tr w:rsidR="00A9374B" w:rsidTr="00B86D0B">
        <w:tc>
          <w:tcPr>
            <w:tcW w:w="10031" w:type="dxa"/>
            <w:gridSpan w:val="2"/>
            <w:tcBorders>
              <w:top w:val="single" w:sz="4" w:space="0" w:color="auto"/>
              <w:left w:val="single" w:sz="4" w:space="0" w:color="auto"/>
              <w:bottom w:val="single" w:sz="4" w:space="0" w:color="auto"/>
              <w:right w:val="single" w:sz="4" w:space="0" w:color="auto"/>
            </w:tcBorders>
            <w:hideMark/>
          </w:tcPr>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First name</w:t>
            </w:r>
          </w:p>
          <w:p w:rsidR="00A9374B" w:rsidRDefault="00A9374B" w:rsidP="00B86D0B">
            <w:pPr>
              <w:pStyle w:val="BodyText"/>
              <w:spacing w:after="0" w:line="240" w:lineRule="auto"/>
              <w:rPr>
                <w:rFonts w:ascii="Arial" w:hAnsi="Arial" w:cs="Arial"/>
                <w:sz w:val="22"/>
                <w:szCs w:val="22"/>
              </w:rPr>
            </w:pPr>
          </w:p>
        </w:tc>
      </w:tr>
      <w:tr w:rsidR="00A9374B" w:rsidTr="00B86D0B">
        <w:trPr>
          <w:trHeight w:val="1360"/>
        </w:trPr>
        <w:tc>
          <w:tcPr>
            <w:tcW w:w="10031" w:type="dxa"/>
            <w:gridSpan w:val="2"/>
            <w:tcBorders>
              <w:top w:val="single" w:sz="4" w:space="0" w:color="auto"/>
              <w:left w:val="single" w:sz="4" w:space="0" w:color="auto"/>
              <w:bottom w:val="single" w:sz="4" w:space="0" w:color="auto"/>
              <w:right w:val="single" w:sz="4" w:space="0" w:color="auto"/>
            </w:tcBorders>
          </w:tcPr>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Address</w:t>
            </w:r>
          </w:p>
          <w:p w:rsidR="00A9374B" w:rsidRDefault="00A9374B" w:rsidP="00B86D0B">
            <w:pPr>
              <w:pStyle w:val="BodyText"/>
              <w:spacing w:after="0" w:line="240" w:lineRule="auto"/>
              <w:rPr>
                <w:rFonts w:ascii="Arial" w:hAnsi="Arial" w:cs="Arial"/>
                <w:sz w:val="22"/>
                <w:szCs w:val="22"/>
              </w:rPr>
            </w:pPr>
          </w:p>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 xml:space="preserve">                                                                              </w:t>
            </w:r>
          </w:p>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 xml:space="preserve">                                                                              </w:t>
            </w:r>
          </w:p>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 xml:space="preserve">                                                                              Postcode        </w:t>
            </w:r>
          </w:p>
        </w:tc>
      </w:tr>
      <w:tr w:rsidR="00A9374B" w:rsidTr="00B86D0B">
        <w:tc>
          <w:tcPr>
            <w:tcW w:w="10031" w:type="dxa"/>
            <w:gridSpan w:val="2"/>
            <w:tcBorders>
              <w:top w:val="single" w:sz="4" w:space="0" w:color="auto"/>
              <w:left w:val="single" w:sz="4" w:space="0" w:color="auto"/>
              <w:bottom w:val="single" w:sz="4" w:space="0" w:color="auto"/>
              <w:right w:val="single" w:sz="4" w:space="0" w:color="auto"/>
            </w:tcBorders>
            <w:hideMark/>
          </w:tcPr>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Email address</w:t>
            </w:r>
          </w:p>
        </w:tc>
      </w:tr>
      <w:tr w:rsidR="00A9374B" w:rsidTr="00B86D0B">
        <w:tc>
          <w:tcPr>
            <w:tcW w:w="4786" w:type="dxa"/>
            <w:tcBorders>
              <w:top w:val="single" w:sz="4" w:space="0" w:color="auto"/>
              <w:left w:val="single" w:sz="4" w:space="0" w:color="auto"/>
              <w:bottom w:val="single" w:sz="4" w:space="0" w:color="auto"/>
              <w:right w:val="single" w:sz="4" w:space="0" w:color="auto"/>
            </w:tcBorders>
            <w:hideMark/>
          </w:tcPr>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Telephone number</w:t>
            </w:r>
          </w:p>
          <w:p w:rsidR="00A9374B" w:rsidRDefault="00A9374B" w:rsidP="00B86D0B">
            <w:pPr>
              <w:pStyle w:val="BodyText"/>
              <w:spacing w:after="0" w:line="240" w:lineRule="auto"/>
              <w:rPr>
                <w:rFonts w:ascii="Arial" w:hAnsi="Arial" w:cs="Arial"/>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rsidR="00A9374B" w:rsidRDefault="00A9374B" w:rsidP="00B86D0B">
            <w:pPr>
              <w:pStyle w:val="BodyText"/>
              <w:spacing w:after="0" w:line="240" w:lineRule="auto"/>
              <w:rPr>
                <w:rFonts w:ascii="Arial" w:hAnsi="Arial" w:cs="Arial"/>
                <w:sz w:val="22"/>
                <w:szCs w:val="22"/>
              </w:rPr>
            </w:pPr>
            <w:r>
              <w:rPr>
                <w:rFonts w:ascii="Arial" w:hAnsi="Arial" w:cs="Arial"/>
                <w:sz w:val="22"/>
                <w:szCs w:val="22"/>
              </w:rPr>
              <w:t>Mobile number</w:t>
            </w:r>
          </w:p>
        </w:tc>
      </w:tr>
    </w:tbl>
    <w:p w:rsidR="00A9374B" w:rsidRPr="00F75B28" w:rsidRDefault="00A9374B" w:rsidP="00A9374B">
      <w:pPr>
        <w:pStyle w:val="Heading2"/>
        <w:spacing w:before="0"/>
        <w:rPr>
          <w:rFonts w:ascii="Arial" w:hAnsi="Arial" w:cs="Arial"/>
          <w:color w:val="365F91"/>
          <w:sz w:val="22"/>
          <w:szCs w:val="22"/>
        </w:rPr>
      </w:pPr>
    </w:p>
    <w:p w:rsidR="00A9374B" w:rsidRDefault="00A9374B" w:rsidP="00A9374B">
      <w:pPr>
        <w:pStyle w:val="Heading2"/>
        <w:spacing w:before="0"/>
        <w:rPr>
          <w:rFonts w:ascii="Arial" w:hAnsi="Arial" w:cs="Arial"/>
          <w:b w:val="0"/>
          <w:color w:val="auto"/>
          <w:sz w:val="22"/>
          <w:szCs w:val="22"/>
        </w:rPr>
      </w:pPr>
      <w:r>
        <w:rPr>
          <w:rFonts w:ascii="Arial" w:hAnsi="Arial" w:cs="Arial"/>
          <w:b w:val="0"/>
          <w:color w:val="auto"/>
          <w:sz w:val="22"/>
          <w:szCs w:val="22"/>
        </w:rPr>
        <w:t>I wish to have access to the following online services (please tick all that apply):</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701"/>
      </w:tblGrid>
      <w:tr w:rsidR="00A9374B" w:rsidRPr="001B3FDD" w:rsidTr="00B86D0B">
        <w:trPr>
          <w:trHeight w:val="145"/>
        </w:trPr>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ListNumber"/>
              <w:spacing w:before="0" w:after="0"/>
              <w:rPr>
                <w:rFonts w:ascii="Arial" w:hAnsi="Arial" w:cs="Arial"/>
                <w:sz w:val="22"/>
                <w:szCs w:val="22"/>
              </w:rPr>
            </w:pPr>
            <w:r w:rsidRPr="001B3FDD">
              <w:rPr>
                <w:rFonts w:ascii="Arial" w:hAnsi="Arial" w:cs="Arial"/>
                <w:sz w:val="22"/>
                <w:szCs w:val="22"/>
              </w:rPr>
              <w:t>Booking appointments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TickBox"/>
              <w:numPr>
                <w:ilvl w:val="0"/>
                <w:numId w:val="4"/>
              </w:numPr>
              <w:spacing w:before="0" w:after="0"/>
              <w:rPr>
                <w:rFonts w:ascii="Arial" w:hAnsi="Arial" w:cs="Arial"/>
                <w:sz w:val="22"/>
                <w:szCs w:val="22"/>
              </w:rPr>
            </w:pPr>
          </w:p>
        </w:tc>
      </w:tr>
      <w:tr w:rsidR="00A9374B" w:rsidRPr="001B3FDD" w:rsidTr="00B86D0B">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ListNumber"/>
              <w:spacing w:before="0" w:after="0"/>
              <w:rPr>
                <w:rFonts w:ascii="Arial" w:hAnsi="Arial" w:cs="Arial"/>
                <w:sz w:val="22"/>
                <w:szCs w:val="22"/>
              </w:rPr>
            </w:pPr>
            <w:r w:rsidRPr="001B3FDD">
              <w:rPr>
                <w:rFonts w:ascii="Arial" w:hAnsi="Arial" w:cs="Arial"/>
                <w:sz w:val="22"/>
                <w:szCs w:val="22"/>
              </w:rPr>
              <w:t>Requesting repeat prescriptions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TickBox"/>
              <w:numPr>
                <w:ilvl w:val="0"/>
                <w:numId w:val="5"/>
              </w:numPr>
              <w:spacing w:before="0" w:after="0"/>
              <w:rPr>
                <w:rFonts w:ascii="Arial" w:hAnsi="Arial" w:cs="Arial"/>
                <w:sz w:val="22"/>
                <w:szCs w:val="22"/>
              </w:rPr>
            </w:pPr>
          </w:p>
        </w:tc>
      </w:tr>
      <w:tr w:rsidR="00A9374B" w:rsidRPr="001B3FDD" w:rsidTr="00B86D0B">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ListNumber"/>
              <w:spacing w:before="0" w:after="0"/>
              <w:rPr>
                <w:rFonts w:ascii="Arial" w:hAnsi="Arial" w:cs="Arial"/>
                <w:sz w:val="22"/>
                <w:szCs w:val="22"/>
              </w:rPr>
            </w:pPr>
            <w:r w:rsidRPr="001B3FDD">
              <w:rPr>
                <w:rFonts w:ascii="Arial" w:hAnsi="Arial" w:cs="Arial"/>
                <w:sz w:val="22"/>
                <w:szCs w:val="22"/>
              </w:rPr>
              <w:t xml:space="preserve">Accessing my medical record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TickBox"/>
              <w:spacing w:before="0" w:after="0"/>
              <w:rPr>
                <w:rFonts w:ascii="Arial" w:hAnsi="Arial" w:cs="Arial"/>
                <w:sz w:val="22"/>
                <w:szCs w:val="22"/>
              </w:rPr>
            </w:pPr>
            <w:r w:rsidRPr="001B3FDD">
              <w:rPr>
                <w:rFonts w:ascii="Arial" w:hAnsi="Arial" w:cs="Arial"/>
                <w:sz w:val="22"/>
                <w:szCs w:val="22"/>
              </w:rPr>
              <w:sym w:font="Wingdings" w:char="F06F"/>
            </w:r>
          </w:p>
        </w:tc>
      </w:tr>
    </w:tbl>
    <w:p w:rsidR="00A9374B" w:rsidRPr="00F75B28" w:rsidRDefault="00A9374B" w:rsidP="00A9374B">
      <w:pPr>
        <w:pStyle w:val="Heading1"/>
        <w:numPr>
          <w:ilvl w:val="0"/>
          <w:numId w:val="0"/>
        </w:numPr>
        <w:spacing w:before="0" w:after="0"/>
        <w:rPr>
          <w:rFonts w:ascii="Arial" w:hAnsi="Arial" w:cs="Arial"/>
          <w:i w:val="0"/>
          <w:iCs/>
          <w:color w:val="365F91"/>
          <w:sz w:val="22"/>
          <w:szCs w:val="22"/>
        </w:rPr>
      </w:pPr>
    </w:p>
    <w:p w:rsidR="00A9374B" w:rsidRDefault="00A9374B" w:rsidP="00A9374B">
      <w:pPr>
        <w:pStyle w:val="BodyText"/>
        <w:spacing w:after="0" w:line="240" w:lineRule="auto"/>
        <w:jc w:val="lowKashida"/>
        <w:rPr>
          <w:rFonts w:ascii="Arial" w:hAnsi="Arial" w:cs="Arial"/>
          <w:bCs/>
          <w:spacing w:val="-6"/>
          <w:sz w:val="22"/>
          <w:szCs w:val="22"/>
        </w:rPr>
      </w:pPr>
      <w:r>
        <w:rPr>
          <w:rFonts w:ascii="Arial" w:hAnsi="Arial" w:cs="Arial"/>
          <w:bCs/>
          <w:spacing w:val="-6"/>
          <w:sz w:val="22"/>
          <w:szCs w:val="22"/>
        </w:rPr>
        <w:t>I wish to access my medical record online and understand and agree with each statement (tick)</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701"/>
      </w:tblGrid>
      <w:tr w:rsidR="00A9374B" w:rsidRPr="001B3FDD" w:rsidTr="00B86D0B">
        <w:trPr>
          <w:trHeight w:val="145"/>
        </w:trPr>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ListNumber"/>
              <w:numPr>
                <w:ilvl w:val="0"/>
                <w:numId w:val="3"/>
              </w:numPr>
              <w:spacing w:before="0" w:after="0"/>
              <w:rPr>
                <w:rFonts w:ascii="Arial" w:hAnsi="Arial" w:cs="Arial"/>
                <w:color w:val="000000"/>
                <w:sz w:val="22"/>
                <w:szCs w:val="22"/>
              </w:rPr>
            </w:pPr>
            <w:r w:rsidRPr="001B3FDD">
              <w:rPr>
                <w:rFonts w:ascii="Arial" w:hAnsi="Arial" w:cs="Arial"/>
                <w:color w:val="000000"/>
                <w:sz w:val="22"/>
                <w:szCs w:val="22"/>
              </w:rPr>
              <w:t xml:space="preserve">I have read and understood the information leaflet </w:t>
            </w:r>
            <w:r w:rsidRPr="001B3FDD">
              <w:rPr>
                <w:rStyle w:val="FootnoteReference"/>
                <w:rFonts w:ascii="Arial" w:hAnsi="Arial" w:cs="Arial"/>
                <w:color w:val="000000"/>
                <w:sz w:val="22"/>
                <w:szCs w:val="22"/>
              </w:rPr>
              <w:t xml:space="preserve"> </w:t>
            </w:r>
            <w:r w:rsidRPr="001B3FDD">
              <w:rPr>
                <w:rFonts w:ascii="Arial" w:hAnsi="Arial" w:cs="Arial"/>
                <w:color w:val="000000"/>
                <w:sz w:val="22"/>
                <w:szCs w:val="22"/>
              </w:rPr>
              <w:t>provided by the practice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TickBox"/>
              <w:spacing w:before="0" w:after="0"/>
              <w:rPr>
                <w:rFonts w:ascii="Arial" w:hAnsi="Arial" w:cs="Arial"/>
                <w:color w:val="000000"/>
                <w:sz w:val="22"/>
                <w:szCs w:val="22"/>
              </w:rPr>
            </w:pPr>
            <w:r w:rsidRPr="001B3FDD">
              <w:rPr>
                <w:rFonts w:ascii="Arial" w:hAnsi="Arial" w:cs="Arial"/>
                <w:color w:val="000000"/>
                <w:sz w:val="22"/>
                <w:szCs w:val="22"/>
              </w:rPr>
              <w:sym w:font="Wingdings" w:char="F06F"/>
            </w:r>
          </w:p>
        </w:tc>
      </w:tr>
      <w:tr w:rsidR="00A9374B" w:rsidRPr="001B3FDD" w:rsidTr="00B86D0B">
        <w:trPr>
          <w:trHeight w:val="145"/>
        </w:trPr>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ListNumber"/>
              <w:spacing w:before="0" w:after="0"/>
              <w:rPr>
                <w:rFonts w:ascii="Arial" w:hAnsi="Arial" w:cs="Arial"/>
                <w:color w:val="000000"/>
                <w:sz w:val="22"/>
                <w:szCs w:val="22"/>
              </w:rPr>
            </w:pPr>
            <w:r w:rsidRPr="001B3FDD">
              <w:rPr>
                <w:rFonts w:ascii="Arial" w:hAnsi="Arial" w:cs="Arial"/>
                <w:color w:val="000000"/>
                <w:sz w:val="22"/>
                <w:szCs w:val="22"/>
              </w:rPr>
              <w:t>I will be responsible for the security of the information that I see or download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TickBox"/>
              <w:spacing w:before="0" w:after="0"/>
              <w:rPr>
                <w:rFonts w:ascii="Arial" w:hAnsi="Arial" w:cs="Arial"/>
                <w:color w:val="000000"/>
                <w:sz w:val="22"/>
                <w:szCs w:val="22"/>
              </w:rPr>
            </w:pPr>
            <w:r w:rsidRPr="001B3FDD">
              <w:rPr>
                <w:rFonts w:ascii="Arial" w:hAnsi="Arial" w:cs="Arial"/>
                <w:color w:val="000000"/>
                <w:sz w:val="22"/>
                <w:szCs w:val="22"/>
              </w:rPr>
              <w:sym w:font="Wingdings" w:char="F06F"/>
            </w:r>
          </w:p>
        </w:tc>
      </w:tr>
      <w:tr w:rsidR="00A9374B" w:rsidRPr="001B3FDD" w:rsidTr="00B86D0B">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ListNumber"/>
              <w:spacing w:before="0" w:after="0"/>
              <w:rPr>
                <w:rFonts w:ascii="Arial" w:hAnsi="Arial" w:cs="Arial"/>
                <w:color w:val="000000"/>
                <w:sz w:val="22"/>
                <w:szCs w:val="22"/>
              </w:rPr>
            </w:pPr>
            <w:r w:rsidRPr="001B3FDD">
              <w:rPr>
                <w:rFonts w:ascii="Arial" w:hAnsi="Arial" w:cs="Arial"/>
                <w:color w:val="000000"/>
                <w:sz w:val="22"/>
                <w:szCs w:val="22"/>
              </w:rPr>
              <w:t>If I choose to share my information with anyone else, this is at my own risk</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TickBox"/>
              <w:spacing w:before="0" w:after="0"/>
              <w:rPr>
                <w:rFonts w:ascii="Arial" w:hAnsi="Arial" w:cs="Arial"/>
                <w:color w:val="000000"/>
                <w:sz w:val="22"/>
                <w:szCs w:val="22"/>
              </w:rPr>
            </w:pPr>
            <w:r w:rsidRPr="001B3FDD">
              <w:rPr>
                <w:rFonts w:ascii="Arial" w:hAnsi="Arial" w:cs="Arial"/>
                <w:color w:val="000000"/>
                <w:sz w:val="22"/>
                <w:szCs w:val="22"/>
              </w:rPr>
              <w:sym w:font="Wingdings" w:char="F06F"/>
            </w:r>
          </w:p>
        </w:tc>
      </w:tr>
      <w:tr w:rsidR="00A9374B" w:rsidRPr="001B3FDD" w:rsidTr="00B86D0B">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ListNumber"/>
              <w:spacing w:before="0" w:after="0"/>
              <w:rPr>
                <w:rFonts w:ascii="Arial" w:hAnsi="Arial" w:cs="Arial"/>
                <w:color w:val="000000"/>
                <w:sz w:val="22"/>
                <w:szCs w:val="22"/>
              </w:rPr>
            </w:pPr>
            <w:r w:rsidRPr="001B3FDD">
              <w:rPr>
                <w:rFonts w:ascii="Arial" w:hAnsi="Arial" w:cs="Arial"/>
                <w:color w:val="000000"/>
                <w:sz w:val="22"/>
                <w:szCs w:val="22"/>
              </w:rPr>
              <w:t>I will contact the practice as soon as possible if I suspect that my account has been accessed by someone without my agreement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374B" w:rsidRPr="001B3FDD" w:rsidRDefault="00A9374B" w:rsidP="00B86D0B">
            <w:pPr>
              <w:pStyle w:val="TickBox"/>
              <w:spacing w:before="0" w:after="0"/>
              <w:rPr>
                <w:rFonts w:ascii="Arial" w:hAnsi="Arial" w:cs="Arial"/>
                <w:color w:val="000000"/>
                <w:sz w:val="22"/>
                <w:szCs w:val="22"/>
              </w:rPr>
            </w:pPr>
          </w:p>
          <w:p w:rsidR="00A9374B" w:rsidRPr="001B3FDD" w:rsidRDefault="00A9374B" w:rsidP="00B86D0B">
            <w:pPr>
              <w:pStyle w:val="TickBox"/>
              <w:spacing w:before="0" w:after="0"/>
              <w:rPr>
                <w:rFonts w:ascii="Arial" w:hAnsi="Arial" w:cs="Arial"/>
                <w:color w:val="000000"/>
                <w:sz w:val="22"/>
                <w:szCs w:val="22"/>
              </w:rPr>
            </w:pPr>
            <w:r w:rsidRPr="001B3FDD">
              <w:rPr>
                <w:rFonts w:ascii="Arial" w:hAnsi="Arial" w:cs="Arial"/>
                <w:color w:val="000000"/>
                <w:sz w:val="22"/>
                <w:szCs w:val="22"/>
              </w:rPr>
              <w:sym w:font="Wingdings" w:char="F06F"/>
            </w:r>
          </w:p>
        </w:tc>
      </w:tr>
      <w:tr w:rsidR="00A9374B" w:rsidRPr="001B3FDD" w:rsidTr="00B86D0B">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A9374B" w:rsidRPr="001B3FDD" w:rsidRDefault="00A9374B" w:rsidP="00B86D0B">
            <w:pPr>
              <w:pStyle w:val="ListNumber"/>
              <w:spacing w:before="0" w:after="0"/>
              <w:rPr>
                <w:rFonts w:ascii="Arial" w:hAnsi="Arial" w:cs="Arial"/>
                <w:color w:val="000000"/>
                <w:sz w:val="22"/>
                <w:szCs w:val="22"/>
              </w:rPr>
            </w:pPr>
            <w:r w:rsidRPr="001B3FDD">
              <w:rPr>
                <w:rFonts w:ascii="Arial" w:hAnsi="Arial" w:cs="Arial"/>
                <w:color w:val="000000"/>
                <w:sz w:val="22"/>
                <w:szCs w:val="22"/>
              </w:rPr>
              <w:t>If I see information in my record that is not about me or is inaccurate, I will contact the practice as soon as possible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374B" w:rsidRPr="001B3FDD" w:rsidRDefault="00A9374B" w:rsidP="00B86D0B">
            <w:pPr>
              <w:pStyle w:val="TickBox"/>
              <w:spacing w:before="0" w:after="0"/>
              <w:rPr>
                <w:rFonts w:ascii="Arial" w:hAnsi="Arial" w:cs="Arial"/>
                <w:color w:val="000000"/>
                <w:sz w:val="22"/>
                <w:szCs w:val="22"/>
              </w:rPr>
            </w:pPr>
          </w:p>
          <w:p w:rsidR="00A9374B" w:rsidRPr="001B3FDD" w:rsidRDefault="00A9374B" w:rsidP="00B86D0B">
            <w:pPr>
              <w:pStyle w:val="TickBox"/>
              <w:spacing w:before="0" w:after="0"/>
              <w:rPr>
                <w:rFonts w:ascii="Arial" w:hAnsi="Arial" w:cs="Arial"/>
                <w:color w:val="000000"/>
                <w:sz w:val="22"/>
                <w:szCs w:val="22"/>
              </w:rPr>
            </w:pPr>
            <w:r w:rsidRPr="001B3FDD">
              <w:rPr>
                <w:rFonts w:ascii="Arial" w:hAnsi="Arial" w:cs="Arial"/>
                <w:color w:val="000000"/>
                <w:sz w:val="22"/>
                <w:szCs w:val="22"/>
              </w:rPr>
              <w:sym w:font="Wingdings" w:char="F06F"/>
            </w:r>
          </w:p>
        </w:tc>
      </w:tr>
    </w:tbl>
    <w:p w:rsidR="00A9374B" w:rsidRPr="001B3FDD" w:rsidRDefault="00A9374B" w:rsidP="00A9374B">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261"/>
      </w:tblGrid>
      <w:tr w:rsidR="00A9374B" w:rsidTr="00B86D0B">
        <w:trPr>
          <w:trHeight w:val="748"/>
        </w:trPr>
        <w:tc>
          <w:tcPr>
            <w:tcW w:w="6804" w:type="dxa"/>
            <w:tcBorders>
              <w:top w:val="single" w:sz="4" w:space="0" w:color="auto"/>
              <w:left w:val="single" w:sz="4" w:space="0" w:color="auto"/>
              <w:bottom w:val="single" w:sz="4" w:space="0" w:color="auto"/>
              <w:right w:val="single" w:sz="4" w:space="0" w:color="auto"/>
            </w:tcBorders>
            <w:hideMark/>
          </w:tcPr>
          <w:p w:rsidR="00A9374B" w:rsidRPr="00F75B28" w:rsidRDefault="00A9374B" w:rsidP="00B86D0B">
            <w:pPr>
              <w:pStyle w:val="BodyText"/>
              <w:spacing w:after="0" w:line="240" w:lineRule="auto"/>
              <w:rPr>
                <w:rFonts w:ascii="Arial" w:hAnsi="Arial" w:cs="Arial"/>
                <w:color w:val="000000"/>
                <w:sz w:val="22"/>
                <w:szCs w:val="22"/>
              </w:rPr>
            </w:pPr>
            <w:r w:rsidRPr="00F75B28">
              <w:rPr>
                <w:rFonts w:ascii="Arial" w:hAnsi="Arial" w:cs="Arial"/>
                <w:color w:val="000000"/>
                <w:sz w:val="22"/>
                <w:szCs w:val="22"/>
              </w:rPr>
              <w:t>Signature</w:t>
            </w:r>
          </w:p>
        </w:tc>
        <w:tc>
          <w:tcPr>
            <w:tcW w:w="3261" w:type="dxa"/>
            <w:tcBorders>
              <w:top w:val="single" w:sz="4" w:space="0" w:color="auto"/>
              <w:left w:val="single" w:sz="4" w:space="0" w:color="auto"/>
              <w:bottom w:val="single" w:sz="4" w:space="0" w:color="auto"/>
              <w:right w:val="single" w:sz="4" w:space="0" w:color="auto"/>
            </w:tcBorders>
            <w:hideMark/>
          </w:tcPr>
          <w:p w:rsidR="00A9374B" w:rsidRPr="00F75B28" w:rsidRDefault="00A9374B" w:rsidP="00B86D0B">
            <w:pPr>
              <w:pStyle w:val="BodyText"/>
              <w:spacing w:after="0" w:line="240" w:lineRule="auto"/>
              <w:rPr>
                <w:rFonts w:ascii="Arial" w:hAnsi="Arial" w:cs="Arial"/>
                <w:color w:val="000000"/>
                <w:sz w:val="22"/>
                <w:szCs w:val="22"/>
              </w:rPr>
            </w:pPr>
            <w:r w:rsidRPr="00F75B28">
              <w:rPr>
                <w:rFonts w:ascii="Arial" w:hAnsi="Arial" w:cs="Arial"/>
                <w:color w:val="000000"/>
                <w:sz w:val="22"/>
                <w:szCs w:val="22"/>
              </w:rPr>
              <w:t>Date</w:t>
            </w:r>
          </w:p>
        </w:tc>
      </w:tr>
    </w:tbl>
    <w:p w:rsidR="00A9374B" w:rsidRDefault="00A9374B" w:rsidP="00A9374B">
      <w:pPr>
        <w:pStyle w:val="Heading3"/>
        <w:spacing w:before="0" w:after="0"/>
        <w:rPr>
          <w:rFonts w:ascii="Arial" w:hAnsi="Arial" w:cs="Arial"/>
          <w:color w:val="2F759E"/>
          <w:sz w:val="22"/>
          <w:szCs w:val="22"/>
        </w:rPr>
      </w:pPr>
      <w:r w:rsidRPr="00FD2E29">
        <w:rPr>
          <w:rFonts w:ascii="Arial" w:hAnsi="Arial" w:cs="Arial"/>
          <w:color w:val="2F759E"/>
          <w:sz w:val="22"/>
          <w:szCs w:val="22"/>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492"/>
        <w:gridCol w:w="2380"/>
        <w:gridCol w:w="3086"/>
      </w:tblGrid>
      <w:tr w:rsidR="00A9374B" w:rsidRPr="00FD2E29" w:rsidTr="009473A5">
        <w:trPr>
          <w:trHeight w:val="541"/>
        </w:trPr>
        <w:tc>
          <w:tcPr>
            <w:tcW w:w="40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9374B" w:rsidRPr="00FD2E29" w:rsidRDefault="00A9374B" w:rsidP="00B86D0B">
            <w:pPr>
              <w:pStyle w:val="bodytext4"/>
              <w:spacing w:before="0" w:after="0"/>
              <w:rPr>
                <w:rFonts w:ascii="Arial" w:hAnsi="Arial" w:cs="Arial"/>
                <w:i w:val="0"/>
                <w:iCs/>
                <w:color w:val="2F759E"/>
                <w:sz w:val="22"/>
                <w:szCs w:val="22"/>
              </w:rPr>
            </w:pPr>
            <w:r w:rsidRPr="00FD2E29">
              <w:rPr>
                <w:rFonts w:ascii="Arial" w:hAnsi="Arial" w:cs="Arial"/>
                <w:i w:val="0"/>
                <w:iCs/>
                <w:color w:val="2F759E"/>
                <w:sz w:val="22"/>
                <w:szCs w:val="22"/>
              </w:rPr>
              <w:t>Patient NHS number</w:t>
            </w:r>
          </w:p>
        </w:tc>
        <w:tc>
          <w:tcPr>
            <w:tcW w:w="5466" w:type="dxa"/>
            <w:gridSpan w:val="2"/>
            <w:tcBorders>
              <w:top w:val="single" w:sz="4" w:space="0" w:color="auto"/>
              <w:left w:val="single" w:sz="4" w:space="0" w:color="auto"/>
              <w:bottom w:val="single" w:sz="4" w:space="0" w:color="auto"/>
              <w:right w:val="single" w:sz="4" w:space="0" w:color="auto"/>
            </w:tcBorders>
            <w:shd w:val="clear" w:color="auto" w:fill="auto"/>
            <w:hideMark/>
          </w:tcPr>
          <w:p w:rsidR="00A9374B" w:rsidRPr="00FD2E29" w:rsidRDefault="00A9374B" w:rsidP="00B86D0B">
            <w:pPr>
              <w:pStyle w:val="bodytext4"/>
              <w:spacing w:before="0" w:after="0"/>
              <w:rPr>
                <w:rFonts w:ascii="Arial" w:hAnsi="Arial" w:cs="Arial"/>
                <w:i w:val="0"/>
                <w:iCs/>
                <w:color w:val="2F759E"/>
                <w:sz w:val="22"/>
                <w:szCs w:val="22"/>
              </w:rPr>
            </w:pPr>
            <w:r w:rsidRPr="00FD2E29">
              <w:rPr>
                <w:rFonts w:ascii="Arial" w:hAnsi="Arial" w:cs="Arial"/>
                <w:i w:val="0"/>
                <w:iCs/>
                <w:color w:val="2F759E"/>
                <w:sz w:val="22"/>
                <w:szCs w:val="22"/>
              </w:rPr>
              <w:t>Practice computer ID number</w:t>
            </w:r>
          </w:p>
        </w:tc>
      </w:tr>
      <w:tr w:rsidR="00A9374B" w:rsidRPr="00FD2E29" w:rsidTr="009473A5">
        <w:trPr>
          <w:trHeight w:val="1002"/>
        </w:trPr>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A9374B" w:rsidRPr="00FD2E29" w:rsidRDefault="00A9374B" w:rsidP="00B86D0B">
            <w:pPr>
              <w:pStyle w:val="bodytext4"/>
              <w:spacing w:before="0" w:after="0"/>
              <w:rPr>
                <w:rFonts w:ascii="Arial" w:hAnsi="Arial" w:cs="Arial"/>
                <w:i w:val="0"/>
                <w:iCs/>
                <w:color w:val="2F759E"/>
                <w:sz w:val="22"/>
                <w:szCs w:val="22"/>
              </w:rPr>
            </w:pPr>
            <w:r w:rsidRPr="00FD2E29">
              <w:rPr>
                <w:rFonts w:ascii="Arial" w:hAnsi="Arial" w:cs="Arial"/>
                <w:i w:val="0"/>
                <w:iCs/>
                <w:color w:val="2F759E"/>
                <w:sz w:val="22"/>
                <w:szCs w:val="22"/>
              </w:rPr>
              <w:t>Identity verified by</w:t>
            </w:r>
          </w:p>
          <w:p w:rsidR="00A9374B" w:rsidRPr="00FD2E29" w:rsidRDefault="00A9374B" w:rsidP="00B86D0B">
            <w:pPr>
              <w:pStyle w:val="bodytext4"/>
              <w:spacing w:before="0" w:after="0"/>
              <w:rPr>
                <w:rFonts w:ascii="Arial" w:hAnsi="Arial" w:cs="Arial"/>
                <w:i w:val="0"/>
                <w:iCs/>
                <w:color w:val="2F759E"/>
                <w:sz w:val="22"/>
                <w:szCs w:val="22"/>
              </w:rPr>
            </w:pPr>
            <w:r w:rsidRPr="00FD2E29">
              <w:rPr>
                <w:rFonts w:ascii="Arial" w:hAnsi="Arial" w:cs="Arial"/>
                <w:i w:val="0"/>
                <w:iCs/>
                <w:color w:val="2F759E"/>
                <w:sz w:val="22"/>
                <w:szCs w:val="22"/>
              </w:rPr>
              <w:t>(initials)</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A9374B" w:rsidRPr="00FD2E29" w:rsidRDefault="00A9374B" w:rsidP="00B86D0B">
            <w:pPr>
              <w:pStyle w:val="bodytext4"/>
              <w:spacing w:before="0" w:after="0"/>
              <w:rPr>
                <w:rFonts w:ascii="Arial" w:hAnsi="Arial" w:cs="Arial"/>
                <w:i w:val="0"/>
                <w:iCs/>
                <w:color w:val="2F759E"/>
                <w:sz w:val="22"/>
                <w:szCs w:val="22"/>
              </w:rPr>
            </w:pPr>
            <w:r w:rsidRPr="00FD2E29">
              <w:rPr>
                <w:rFonts w:ascii="Arial" w:hAnsi="Arial" w:cs="Arial"/>
                <w:i w:val="0"/>
                <w:iCs/>
                <w:color w:val="2F759E"/>
                <w:sz w:val="22"/>
                <w:szCs w:val="22"/>
              </w:rPr>
              <w:t>Date</w:t>
            </w:r>
          </w:p>
        </w:tc>
        <w:tc>
          <w:tcPr>
            <w:tcW w:w="5466" w:type="dxa"/>
            <w:gridSpan w:val="2"/>
            <w:tcBorders>
              <w:top w:val="single" w:sz="4" w:space="0" w:color="auto"/>
              <w:left w:val="single" w:sz="4" w:space="0" w:color="auto"/>
              <w:bottom w:val="single" w:sz="4" w:space="0" w:color="auto"/>
              <w:right w:val="single" w:sz="4" w:space="0" w:color="auto"/>
            </w:tcBorders>
            <w:shd w:val="clear" w:color="auto" w:fill="auto"/>
          </w:tcPr>
          <w:p w:rsidR="00A9374B" w:rsidRPr="00FD2E29" w:rsidRDefault="00A9374B" w:rsidP="00B86D0B">
            <w:pPr>
              <w:pStyle w:val="bodytext4"/>
              <w:spacing w:before="0" w:after="0"/>
              <w:rPr>
                <w:rFonts w:ascii="Arial" w:hAnsi="Arial" w:cs="Arial"/>
                <w:i w:val="0"/>
                <w:iCs/>
                <w:color w:val="2F759E"/>
                <w:sz w:val="22"/>
                <w:szCs w:val="22"/>
              </w:rPr>
            </w:pPr>
            <w:r w:rsidRPr="00FD2E29">
              <w:rPr>
                <w:rFonts w:ascii="Arial" w:hAnsi="Arial" w:cs="Arial"/>
                <w:i w:val="0"/>
                <w:iCs/>
                <w:color w:val="2F759E"/>
                <w:sz w:val="22"/>
                <w:szCs w:val="22"/>
              </w:rPr>
              <w:t>Method</w:t>
            </w:r>
            <w:r>
              <w:rPr>
                <w:rFonts w:ascii="Arial" w:hAnsi="Arial" w:cs="Arial"/>
                <w:i w:val="0"/>
                <w:iCs/>
                <w:color w:val="2F759E"/>
                <w:sz w:val="22"/>
                <w:szCs w:val="22"/>
              </w:rPr>
              <w:t xml:space="preserve">                                                            </w:t>
            </w:r>
            <w:r w:rsidRPr="00FD2E29">
              <w:rPr>
                <w:rFonts w:ascii="Arial" w:hAnsi="Arial" w:cs="Arial"/>
                <w:i w:val="0"/>
                <w:iCs/>
                <w:color w:val="2F759E"/>
                <w:sz w:val="22"/>
                <w:szCs w:val="22"/>
              </w:rPr>
              <w:t xml:space="preserve">Vouching </w:t>
            </w:r>
            <w:r w:rsidRPr="00FD2E29">
              <w:rPr>
                <w:rFonts w:ascii="Arial" w:hAnsi="Arial" w:cs="Arial"/>
                <w:i w:val="0"/>
                <w:iCs/>
                <w:color w:val="2F759E"/>
                <w:sz w:val="22"/>
                <w:szCs w:val="22"/>
              </w:rPr>
              <w:sym w:font="Wingdings" w:char="F06F"/>
            </w:r>
          </w:p>
          <w:p w:rsidR="00A9374B" w:rsidRPr="00FD2E29" w:rsidRDefault="00A9374B" w:rsidP="00B86D0B">
            <w:pPr>
              <w:pStyle w:val="bodytext4"/>
              <w:spacing w:before="0" w:after="0"/>
              <w:jc w:val="right"/>
              <w:rPr>
                <w:rFonts w:ascii="Arial" w:hAnsi="Arial" w:cs="Arial"/>
                <w:i w:val="0"/>
                <w:iCs/>
                <w:color w:val="2F759E"/>
                <w:sz w:val="22"/>
                <w:szCs w:val="22"/>
              </w:rPr>
            </w:pPr>
            <w:r w:rsidRPr="00FD2E29">
              <w:rPr>
                <w:rFonts w:ascii="Arial" w:hAnsi="Arial" w:cs="Arial"/>
                <w:i w:val="0"/>
                <w:iCs/>
                <w:color w:val="2F759E"/>
                <w:sz w:val="22"/>
                <w:szCs w:val="22"/>
              </w:rPr>
              <w:t xml:space="preserve">Vouching with information in record </w:t>
            </w:r>
            <w:r w:rsidRPr="00FD2E29">
              <w:rPr>
                <w:rFonts w:ascii="Arial" w:hAnsi="Arial" w:cs="Arial"/>
                <w:i w:val="0"/>
                <w:iCs/>
                <w:color w:val="2F759E"/>
                <w:sz w:val="22"/>
                <w:szCs w:val="22"/>
              </w:rPr>
              <w:sym w:font="Wingdings" w:char="F06F"/>
            </w:r>
            <w:r w:rsidRPr="00FD2E29">
              <w:rPr>
                <w:rFonts w:ascii="Arial" w:hAnsi="Arial" w:cs="Arial"/>
                <w:i w:val="0"/>
                <w:iCs/>
                <w:color w:val="2F759E"/>
                <w:sz w:val="22"/>
                <w:szCs w:val="22"/>
              </w:rPr>
              <w:t xml:space="preserve">   </w:t>
            </w:r>
          </w:p>
          <w:p w:rsidR="00A9374B" w:rsidRPr="00FD2E29" w:rsidRDefault="00A9374B" w:rsidP="00B86D0B">
            <w:pPr>
              <w:pStyle w:val="bodytext4"/>
              <w:spacing w:before="0" w:after="0"/>
              <w:rPr>
                <w:rFonts w:ascii="Arial" w:hAnsi="Arial" w:cs="Arial"/>
                <w:i w:val="0"/>
                <w:iCs/>
                <w:color w:val="2F759E"/>
                <w:sz w:val="22"/>
                <w:szCs w:val="22"/>
              </w:rPr>
            </w:pPr>
            <w:r>
              <w:rPr>
                <w:rFonts w:ascii="Arial" w:hAnsi="Arial" w:cs="Arial"/>
                <w:i w:val="0"/>
                <w:iCs/>
                <w:color w:val="2F759E"/>
                <w:sz w:val="22"/>
                <w:szCs w:val="22"/>
              </w:rPr>
              <w:t xml:space="preserve">                                    </w:t>
            </w:r>
            <w:r w:rsidRPr="00FD2E29">
              <w:rPr>
                <w:rFonts w:ascii="Arial" w:hAnsi="Arial" w:cs="Arial"/>
                <w:i w:val="0"/>
                <w:iCs/>
                <w:color w:val="2F759E"/>
                <w:sz w:val="22"/>
                <w:szCs w:val="22"/>
              </w:rPr>
              <w:t xml:space="preserve">Photo ID and proof of residence </w:t>
            </w:r>
            <w:r w:rsidRPr="00FD2E29">
              <w:rPr>
                <w:rFonts w:ascii="Arial" w:hAnsi="Arial" w:cs="Arial"/>
                <w:i w:val="0"/>
                <w:iCs/>
                <w:color w:val="2F759E"/>
                <w:sz w:val="22"/>
                <w:szCs w:val="22"/>
              </w:rPr>
              <w:sym w:font="Wingdings" w:char="F06F"/>
            </w:r>
          </w:p>
        </w:tc>
      </w:tr>
      <w:tr w:rsidR="00A9374B" w:rsidRPr="00FD2E29" w:rsidTr="009473A5">
        <w:trPr>
          <w:trHeight w:val="556"/>
        </w:trPr>
        <w:tc>
          <w:tcPr>
            <w:tcW w:w="643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374B" w:rsidRPr="00FD2E29" w:rsidRDefault="00A9374B" w:rsidP="00B86D0B">
            <w:pPr>
              <w:pStyle w:val="bodytext4"/>
              <w:spacing w:before="0" w:after="0"/>
              <w:rPr>
                <w:rFonts w:ascii="Arial" w:hAnsi="Arial" w:cs="Arial"/>
                <w:i w:val="0"/>
                <w:iCs/>
                <w:color w:val="2F759E"/>
                <w:sz w:val="22"/>
                <w:szCs w:val="22"/>
              </w:rPr>
            </w:pPr>
            <w:r w:rsidRPr="00FD2E29">
              <w:rPr>
                <w:rFonts w:ascii="Arial" w:hAnsi="Arial" w:cs="Arial"/>
                <w:i w:val="0"/>
                <w:iCs/>
                <w:color w:val="2F759E"/>
                <w:sz w:val="22"/>
                <w:szCs w:val="22"/>
              </w:rPr>
              <w:t xml:space="preserve">Authorised by </w:t>
            </w:r>
          </w:p>
        </w:tc>
        <w:tc>
          <w:tcPr>
            <w:tcW w:w="3086" w:type="dxa"/>
            <w:tcBorders>
              <w:top w:val="single" w:sz="4" w:space="0" w:color="auto"/>
              <w:left w:val="single" w:sz="4" w:space="0" w:color="auto"/>
              <w:bottom w:val="single" w:sz="4" w:space="0" w:color="auto"/>
              <w:right w:val="single" w:sz="4" w:space="0" w:color="auto"/>
            </w:tcBorders>
            <w:shd w:val="clear" w:color="auto" w:fill="auto"/>
            <w:hideMark/>
          </w:tcPr>
          <w:p w:rsidR="00A9374B" w:rsidRPr="00FD2E29" w:rsidRDefault="00A9374B" w:rsidP="00B86D0B">
            <w:pPr>
              <w:pStyle w:val="bodytext4"/>
              <w:spacing w:before="0" w:after="0"/>
              <w:rPr>
                <w:rFonts w:ascii="Arial" w:hAnsi="Arial" w:cs="Arial"/>
                <w:i w:val="0"/>
                <w:iCs/>
                <w:color w:val="2F759E"/>
                <w:sz w:val="22"/>
                <w:szCs w:val="22"/>
              </w:rPr>
            </w:pPr>
            <w:r w:rsidRPr="00FD2E29">
              <w:rPr>
                <w:rFonts w:ascii="Arial" w:hAnsi="Arial" w:cs="Arial"/>
                <w:i w:val="0"/>
                <w:iCs/>
                <w:color w:val="2F759E"/>
                <w:sz w:val="22"/>
                <w:szCs w:val="22"/>
              </w:rPr>
              <w:t>Date</w:t>
            </w:r>
          </w:p>
        </w:tc>
      </w:tr>
    </w:tbl>
    <w:p w:rsidR="00A9374B" w:rsidRPr="00A9374B" w:rsidRDefault="00A9374B" w:rsidP="00A9374B">
      <w:pPr>
        <w:rPr>
          <w:rFonts w:ascii="Arial" w:hAnsi="Arial" w:cs="Arial"/>
          <w:b/>
          <w:sz w:val="52"/>
          <w:szCs w:val="52"/>
        </w:rPr>
      </w:pPr>
      <w:r w:rsidRPr="00A9374B">
        <w:rPr>
          <w:rFonts w:ascii="Arial" w:hAnsi="Arial" w:cs="Arial"/>
          <w:noProof/>
        </w:rPr>
        <w:lastRenderedPageBreak/>
        <w:drawing>
          <wp:anchor distT="0" distB="0" distL="114300" distR="114300" simplePos="0" relativeHeight="251661312" behindDoc="0" locked="0" layoutInCell="1" allowOverlap="1" wp14:anchorId="75285060" wp14:editId="26A05BA0">
            <wp:simplePos x="0" y="0"/>
            <wp:positionH relativeFrom="column">
              <wp:posOffset>4924425</wp:posOffset>
            </wp:positionH>
            <wp:positionV relativeFrom="paragraph">
              <wp:posOffset>40640</wp:posOffset>
            </wp:positionV>
            <wp:extent cx="1287780" cy="1145540"/>
            <wp:effectExtent l="0" t="0" r="7620" b="0"/>
            <wp:wrapNone/>
            <wp:docPr id="2" name="Picture 2" descr="angel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gelhill"/>
                    <pic:cNvPicPr>
                      <a:picLocks noChangeAspect="1" noChangeArrowheads="1"/>
                    </pic:cNvPicPr>
                  </pic:nvPicPr>
                  <pic:blipFill>
                    <a:blip r:embed="rId7" cstate="print">
                      <a:lum bright="78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1287780" cy="1145540"/>
                    </a:xfrm>
                    <a:prstGeom prst="rect">
                      <a:avLst/>
                    </a:prstGeom>
                    <a:noFill/>
                  </pic:spPr>
                </pic:pic>
              </a:graphicData>
            </a:graphic>
            <wp14:sizeRelH relativeFrom="page">
              <wp14:pctWidth>0</wp14:pctWidth>
            </wp14:sizeRelH>
            <wp14:sizeRelV relativeFrom="page">
              <wp14:pctHeight>0</wp14:pctHeight>
            </wp14:sizeRelV>
          </wp:anchor>
        </w:drawing>
      </w:r>
      <w:r w:rsidRPr="00A9374B">
        <w:rPr>
          <w:rFonts w:ascii="Arial" w:hAnsi="Arial" w:cs="Arial"/>
          <w:b/>
          <w:sz w:val="52"/>
          <w:szCs w:val="52"/>
        </w:rPr>
        <w:t xml:space="preserve">Angel Hill Surgery    </w:t>
      </w:r>
    </w:p>
    <w:p w:rsidR="00A9374B" w:rsidRPr="00A9374B" w:rsidRDefault="00A9374B" w:rsidP="00A9374B">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6120"/>
      </w:tblGrid>
      <w:tr w:rsidR="00A9374B" w:rsidRPr="00A9374B" w:rsidTr="00B86D0B">
        <w:tc>
          <w:tcPr>
            <w:tcW w:w="6120" w:type="dxa"/>
            <w:tcBorders>
              <w:top w:val="single" w:sz="4" w:space="0" w:color="auto"/>
              <w:left w:val="single" w:sz="4" w:space="0" w:color="auto"/>
              <w:bottom w:val="single" w:sz="4" w:space="0" w:color="auto"/>
              <w:right w:val="single" w:sz="4" w:space="0" w:color="auto"/>
            </w:tcBorders>
            <w:shd w:val="clear" w:color="auto" w:fill="000000"/>
            <w:hideMark/>
          </w:tcPr>
          <w:p w:rsidR="00A9374B" w:rsidRPr="00A9374B" w:rsidRDefault="00A9374B" w:rsidP="00B86D0B">
            <w:pPr>
              <w:rPr>
                <w:rFonts w:ascii="Arial" w:hAnsi="Arial" w:cs="Arial"/>
              </w:rPr>
            </w:pPr>
            <w:r w:rsidRPr="00A9374B">
              <w:rPr>
                <w:rFonts w:ascii="Arial" w:hAnsi="Arial" w:cs="Arial"/>
              </w:rPr>
              <w:t xml:space="preserve"> 1 Angel Hill, Bury St Edmunds, Suffolk, IP33 1LU</w:t>
            </w:r>
          </w:p>
        </w:tc>
      </w:tr>
    </w:tbl>
    <w:p w:rsidR="00A9374B" w:rsidRDefault="00A9374B" w:rsidP="00A9374B">
      <w:pPr>
        <w:rPr>
          <w:rFonts w:ascii="Castellar" w:hAnsi="Castellar"/>
        </w:rPr>
      </w:pPr>
    </w:p>
    <w:p w:rsidR="00A9374B" w:rsidRDefault="00A9374B" w:rsidP="00A9374B">
      <w:pPr>
        <w:rPr>
          <w:rFonts w:ascii="Arial" w:hAnsi="Arial" w:cs="Arial"/>
        </w:rPr>
      </w:pPr>
      <w:r>
        <w:rPr>
          <w:rFonts w:ascii="Arial" w:hAnsi="Arial" w:cs="Arial"/>
        </w:rPr>
        <w:t>Tel: 01284 753008</w:t>
      </w:r>
      <w:r>
        <w:rPr>
          <w:rFonts w:ascii="Arial" w:hAnsi="Arial" w:cs="Arial"/>
        </w:rPr>
        <w:tab/>
      </w:r>
      <w:r>
        <w:rPr>
          <w:rFonts w:ascii="Arial" w:hAnsi="Arial" w:cs="Arial"/>
        </w:rPr>
        <w:tab/>
      </w:r>
      <w:r>
        <w:rPr>
          <w:rFonts w:ascii="Arial" w:hAnsi="Arial" w:cs="Arial"/>
        </w:rPr>
        <w:tab/>
      </w:r>
    </w:p>
    <w:p w:rsidR="00A9374B" w:rsidRDefault="00A9374B" w:rsidP="00A9374B">
      <w:pPr>
        <w:rPr>
          <w:b/>
          <w:bCs/>
          <w:color w:val="365F91"/>
          <w:sz w:val="32"/>
          <w:szCs w:val="32"/>
        </w:rPr>
      </w:pPr>
    </w:p>
    <w:p w:rsidR="00A9374B" w:rsidRPr="00F75B28" w:rsidRDefault="00A9374B" w:rsidP="00A9374B">
      <w:pPr>
        <w:jc w:val="center"/>
        <w:rPr>
          <w:b/>
          <w:bCs/>
          <w:color w:val="365F91"/>
          <w:sz w:val="32"/>
          <w:szCs w:val="32"/>
        </w:rPr>
      </w:pPr>
      <w:r w:rsidRPr="00F75B28">
        <w:rPr>
          <w:b/>
          <w:bCs/>
          <w:color w:val="365F91"/>
          <w:sz w:val="32"/>
          <w:szCs w:val="32"/>
        </w:rPr>
        <w:t>Online Services Records Access</w:t>
      </w:r>
    </w:p>
    <w:p w:rsidR="00A9374B" w:rsidRPr="00F75B28" w:rsidRDefault="00A9374B" w:rsidP="00A9374B">
      <w:pPr>
        <w:jc w:val="center"/>
        <w:rPr>
          <w:b/>
          <w:bCs/>
          <w:color w:val="365F91"/>
          <w:sz w:val="32"/>
          <w:szCs w:val="32"/>
        </w:rPr>
      </w:pPr>
      <w:r w:rsidRPr="00F75B28">
        <w:rPr>
          <w:b/>
          <w:bCs/>
          <w:color w:val="365F91"/>
          <w:sz w:val="32"/>
          <w:szCs w:val="32"/>
        </w:rPr>
        <w:t>Patient information leaflet ‘It’s your choice’</w:t>
      </w:r>
    </w:p>
    <w:tbl>
      <w:tblPr>
        <w:tblW w:w="0" w:type="auto"/>
        <w:tblInd w:w="108" w:type="dxa"/>
        <w:tblLook w:val="04A0" w:firstRow="1" w:lastRow="0" w:firstColumn="1" w:lastColumn="0" w:noHBand="0" w:noVBand="1"/>
      </w:tblPr>
      <w:tblGrid>
        <w:gridCol w:w="3783"/>
        <w:gridCol w:w="5747"/>
      </w:tblGrid>
      <w:tr w:rsidR="00A9374B" w:rsidRPr="001B3FDD" w:rsidTr="00B86D0B">
        <w:tc>
          <w:tcPr>
            <w:tcW w:w="4561" w:type="dxa"/>
            <w:shd w:val="clear" w:color="auto" w:fill="auto"/>
          </w:tcPr>
          <w:p w:rsidR="00A9374B" w:rsidRPr="001B3FDD" w:rsidRDefault="00A9374B" w:rsidP="00B86D0B">
            <w:pPr>
              <w:pStyle w:val="BodyText"/>
              <w:spacing w:after="0" w:line="240" w:lineRule="auto"/>
              <w:rPr>
                <w:rFonts w:ascii="Arial" w:hAnsi="Arial" w:cs="Arial"/>
                <w:sz w:val="22"/>
                <w:szCs w:val="22"/>
                <w:lang w:val="en-GB"/>
              </w:rPr>
            </w:pPr>
          </w:p>
          <w:p w:rsidR="00A9374B" w:rsidRPr="001B3FDD" w:rsidRDefault="00A9374B" w:rsidP="00B86D0B">
            <w:pPr>
              <w:pStyle w:val="BodyText"/>
              <w:spacing w:after="0" w:line="240" w:lineRule="auto"/>
              <w:rPr>
                <w:rFonts w:ascii="Arial" w:hAnsi="Arial" w:cs="Arial"/>
                <w:sz w:val="22"/>
                <w:szCs w:val="22"/>
                <w:lang w:val="en-GB"/>
              </w:rPr>
            </w:pPr>
          </w:p>
          <w:p w:rsidR="00A9374B" w:rsidRPr="001B3FDD" w:rsidRDefault="00A9374B" w:rsidP="00B86D0B">
            <w:pPr>
              <w:pStyle w:val="BodyText"/>
              <w:spacing w:after="0" w:line="240" w:lineRule="auto"/>
              <w:rPr>
                <w:rFonts w:ascii="Arial" w:hAnsi="Arial" w:cs="Arial"/>
                <w:sz w:val="22"/>
                <w:szCs w:val="22"/>
                <w:lang w:val="en-GB"/>
              </w:rPr>
            </w:pPr>
            <w:r w:rsidRPr="001B3FDD">
              <w:rPr>
                <w:rFonts w:ascii="Arial" w:hAnsi="Arial" w:cs="Arial"/>
                <w:sz w:val="22"/>
                <w:szCs w:val="22"/>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A9374B" w:rsidRPr="001B3FDD" w:rsidRDefault="00A9374B" w:rsidP="00B86D0B">
            <w:pPr>
              <w:pStyle w:val="BodyText"/>
              <w:spacing w:after="0" w:line="240" w:lineRule="auto"/>
              <w:rPr>
                <w:rFonts w:ascii="Arial" w:hAnsi="Arial" w:cs="Arial"/>
                <w:sz w:val="22"/>
                <w:szCs w:val="22"/>
                <w:lang w:val="en-GB"/>
              </w:rPr>
            </w:pPr>
          </w:p>
          <w:p w:rsidR="00A9374B" w:rsidRPr="001B3FDD" w:rsidRDefault="00A9374B" w:rsidP="00B86D0B">
            <w:pPr>
              <w:pStyle w:val="BodyText"/>
              <w:spacing w:after="0" w:line="240" w:lineRule="auto"/>
              <w:rPr>
                <w:rFonts w:ascii="Arial" w:hAnsi="Arial" w:cs="Arial"/>
                <w:sz w:val="22"/>
                <w:szCs w:val="22"/>
                <w:lang w:val="en-GB"/>
              </w:rPr>
            </w:pPr>
            <w:r w:rsidRPr="001B3FDD">
              <w:rPr>
                <w:rFonts w:ascii="Arial" w:hAnsi="Arial" w:cs="Arial"/>
                <w:sz w:val="22"/>
                <w:szCs w:val="22"/>
                <w:lang w:val="en-GB"/>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rsidR="00A9374B" w:rsidRPr="001B3FDD" w:rsidRDefault="00A9374B" w:rsidP="00B86D0B">
            <w:pPr>
              <w:pStyle w:val="BodyText"/>
              <w:spacing w:after="0" w:line="240" w:lineRule="auto"/>
              <w:rPr>
                <w:rFonts w:ascii="Arial" w:hAnsi="Arial" w:cs="Arial"/>
                <w:sz w:val="22"/>
                <w:szCs w:val="22"/>
                <w:lang w:val="en-GB"/>
              </w:rPr>
            </w:pPr>
          </w:p>
          <w:p w:rsidR="00A9374B" w:rsidRPr="001B3FDD" w:rsidRDefault="00A9374B" w:rsidP="00B86D0B">
            <w:pPr>
              <w:pStyle w:val="BodyText"/>
              <w:spacing w:after="0" w:line="240" w:lineRule="auto"/>
              <w:rPr>
                <w:rFonts w:ascii="Arial" w:hAnsi="Arial" w:cs="Arial"/>
                <w:sz w:val="22"/>
                <w:szCs w:val="22"/>
                <w:lang w:val="en-GB"/>
              </w:rPr>
            </w:pPr>
            <w:r w:rsidRPr="001B3FDD">
              <w:rPr>
                <w:rFonts w:ascii="Arial" w:hAnsi="Arial" w:cs="Arial"/>
                <w:sz w:val="22"/>
                <w:szCs w:val="22"/>
                <w:lang w:val="en-GB"/>
              </w:rPr>
              <w:t>You will be given login details, so you will need to think of a password which is unique to you.  This will ensure that only you are able to access your record – unless you choose to share your details with a family member or carer.</w:t>
            </w:r>
          </w:p>
          <w:p w:rsidR="00A9374B" w:rsidRPr="001B3FDD" w:rsidRDefault="00A9374B" w:rsidP="00B86D0B">
            <w:pPr>
              <w:pStyle w:val="BodyText"/>
              <w:spacing w:after="0" w:line="240" w:lineRule="auto"/>
              <w:rPr>
                <w:rFonts w:ascii="Times New Roman" w:hAnsi="Times New Roman" w:cs="Times New Roman"/>
                <w:b/>
                <w:iCs/>
                <w:color w:val="365F91"/>
                <w:sz w:val="22"/>
                <w:szCs w:val="22"/>
                <w:lang w:val="en-GB"/>
              </w:rPr>
            </w:pPr>
          </w:p>
          <w:p w:rsidR="00A9374B" w:rsidRPr="001B3FDD" w:rsidRDefault="00A9374B" w:rsidP="00B86D0B">
            <w:pPr>
              <w:pStyle w:val="BodyText"/>
              <w:spacing w:after="0" w:line="240" w:lineRule="auto"/>
              <w:rPr>
                <w:rFonts w:ascii="Times New Roman" w:hAnsi="Times New Roman" w:cs="Times New Roman"/>
                <w:b/>
                <w:iCs/>
                <w:color w:val="365F91"/>
                <w:sz w:val="22"/>
                <w:szCs w:val="22"/>
                <w:lang w:val="en-GB"/>
              </w:rPr>
            </w:pPr>
          </w:p>
          <w:p w:rsidR="00A9374B" w:rsidRPr="001B3FDD" w:rsidRDefault="00A9374B" w:rsidP="00B86D0B">
            <w:pPr>
              <w:pStyle w:val="BodyText"/>
              <w:spacing w:after="0" w:line="240" w:lineRule="auto"/>
              <w:rPr>
                <w:rFonts w:ascii="Times New Roman" w:hAnsi="Times New Roman" w:cs="Times New Roman"/>
                <w:b/>
                <w:iCs/>
                <w:color w:val="365F91"/>
                <w:sz w:val="22"/>
                <w:szCs w:val="22"/>
                <w:lang w:val="en-GB"/>
              </w:rPr>
            </w:pPr>
          </w:p>
          <w:p w:rsidR="00A9374B" w:rsidRPr="001B3FDD" w:rsidRDefault="00A9374B" w:rsidP="00B86D0B">
            <w:pPr>
              <w:pStyle w:val="BodyText"/>
              <w:spacing w:after="0" w:line="240" w:lineRule="auto"/>
              <w:rPr>
                <w:rFonts w:ascii="Times New Roman" w:hAnsi="Times New Roman" w:cs="Times New Roman"/>
                <w:b/>
                <w:iCs/>
                <w:color w:val="365F91"/>
                <w:sz w:val="22"/>
                <w:szCs w:val="22"/>
                <w:lang w:val="en-GB"/>
              </w:rPr>
            </w:pPr>
          </w:p>
          <w:p w:rsidR="00A9374B" w:rsidRPr="001B3FDD" w:rsidRDefault="00A9374B" w:rsidP="00B86D0B">
            <w:pPr>
              <w:pStyle w:val="BodyText"/>
              <w:spacing w:after="0" w:line="240" w:lineRule="auto"/>
              <w:rPr>
                <w:rFonts w:ascii="Arial" w:hAnsi="Arial" w:cs="Arial"/>
                <w:b/>
                <w:iCs/>
                <w:color w:val="365F91"/>
                <w:sz w:val="22"/>
                <w:szCs w:val="22"/>
                <w:lang w:val="en-GB"/>
              </w:rPr>
            </w:pPr>
          </w:p>
          <w:p w:rsidR="00A9374B" w:rsidRPr="001B3FDD" w:rsidRDefault="00A9374B" w:rsidP="00B86D0B">
            <w:pPr>
              <w:pStyle w:val="BodyText"/>
              <w:spacing w:after="0" w:line="240" w:lineRule="auto"/>
              <w:rPr>
                <w:rFonts w:ascii="Arial" w:hAnsi="Arial" w:cs="Arial"/>
                <w:b/>
                <w:bCs/>
                <w:color w:val="000000"/>
                <w:lang w:val="en-GB"/>
              </w:rPr>
            </w:pPr>
            <w:r w:rsidRPr="001B3FDD">
              <w:rPr>
                <w:rFonts w:ascii="Arial" w:hAnsi="Arial" w:cs="Arial"/>
                <w:b/>
                <w:bCs/>
                <w:lang w:val="en-GB"/>
              </w:rPr>
              <w:t>The practice has the right to remove online access to services for anyone that doesn’t use them responsibly.</w:t>
            </w:r>
          </w:p>
          <w:p w:rsidR="00A9374B" w:rsidRPr="001B3FDD" w:rsidRDefault="00A9374B" w:rsidP="00B86D0B">
            <w:pPr>
              <w:pStyle w:val="BodyText"/>
              <w:spacing w:after="0" w:line="240" w:lineRule="auto"/>
              <w:rPr>
                <w:rFonts w:ascii="Times New Roman" w:hAnsi="Times New Roman" w:cs="Times New Roman"/>
                <w:b/>
                <w:iCs/>
                <w:sz w:val="22"/>
                <w:szCs w:val="22"/>
                <w:highlight w:val="lightGray"/>
                <w:lang w:val="en-GB"/>
              </w:rPr>
            </w:pPr>
          </w:p>
        </w:tc>
        <w:tc>
          <w:tcPr>
            <w:tcW w:w="5751" w:type="dxa"/>
            <w:shd w:val="clear" w:color="auto" w:fill="auto"/>
          </w:tcPr>
          <w:p w:rsidR="00A9374B" w:rsidRPr="00407C2E" w:rsidRDefault="00A9374B" w:rsidP="00B86D0B">
            <w:pPr>
              <w:pStyle w:val="BodyText"/>
              <w:rPr>
                <w:sz w:val="22"/>
                <w:szCs w:val="22"/>
                <w:lang w:val="en-GB"/>
              </w:rPr>
            </w:pPr>
          </w:p>
          <w:p w:rsidR="00A9374B" w:rsidRPr="00407C2E" w:rsidRDefault="00A9374B" w:rsidP="00B86D0B">
            <w:pPr>
              <w:pStyle w:val="BodyText"/>
              <w:rPr>
                <w:sz w:val="22"/>
                <w:szCs w:val="22"/>
                <w:highlight w:val="lightGray"/>
                <w:lang w:val="en-GB"/>
              </w:rPr>
            </w:pPr>
            <w:r>
              <w:rPr>
                <w:noProof/>
                <w:sz w:val="22"/>
                <w:szCs w:val="22"/>
                <w:lang w:val="en-GB" w:eastAsia="en-GB"/>
              </w:rPr>
              <mc:AlternateContent>
                <mc:Choice Requires="wpg">
                  <w:drawing>
                    <wp:anchor distT="0" distB="0" distL="114300" distR="114300" simplePos="0" relativeHeight="251660288" behindDoc="0" locked="0" layoutInCell="1" allowOverlap="1" wp14:anchorId="71679396" wp14:editId="2D95CFA3">
                      <wp:simplePos x="0" y="0"/>
                      <wp:positionH relativeFrom="column">
                        <wp:posOffset>3175</wp:posOffset>
                      </wp:positionH>
                      <wp:positionV relativeFrom="paragraph">
                        <wp:posOffset>73660</wp:posOffset>
                      </wp:positionV>
                      <wp:extent cx="3480435" cy="1825625"/>
                      <wp:effectExtent l="0" t="0" r="24765" b="22225"/>
                      <wp:wrapTopAndBottom/>
                      <wp:docPr id="12" name="Group 12"/>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3" name="Oval 3"/>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74B" w:rsidRDefault="00A9374B" w:rsidP="00A9374B">
                                    <w:pPr>
                                      <w:pStyle w:val="NormalWeb"/>
                                      <w:spacing w:before="0" w:beforeAutospacing="0" w:after="0" w:afterAutospacing="0"/>
                                      <w:jc w:val="center"/>
                                      <w:textAlignment w:val="baseline"/>
                                      <w:rPr>
                                        <w:color w:val="0070C0"/>
                                        <w:sz w:val="20"/>
                                        <w:szCs w:val="20"/>
                                      </w:rPr>
                                    </w:pPr>
                                    <w:r w:rsidRPr="00F75B28">
                                      <w:rPr>
                                        <w:rFonts w:ascii="Calibri" w:hAnsi="Calibri"/>
                                        <w:b/>
                                        <w:bCs/>
                                        <w:color w:val="FFFFFF"/>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2685405" y="0"/>
                                  <a:ext cx="2033751" cy="1759187"/>
                                  <a:chOff x="2685405" y="0"/>
                                  <a:chExt cx="2033751" cy="1759187"/>
                                </a:xfrm>
                              </wpg:grpSpPr>
                              <wps:wsp>
                                <wps:cNvPr id="11" name="Rectangle 11"/>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74B" w:rsidRDefault="00A9374B" w:rsidP="00A9374B">
                                      <w:pPr>
                                        <w:pStyle w:val="NormalWeb"/>
                                        <w:spacing w:before="0" w:beforeAutospacing="0" w:after="0" w:afterAutospacing="0"/>
                                        <w:jc w:val="center"/>
                                        <w:textAlignment w:val="baseline"/>
                                        <w:rPr>
                                          <w:sz w:val="20"/>
                                          <w:szCs w:val="20"/>
                                        </w:rPr>
                                      </w:pPr>
                                      <w:r w:rsidRPr="00F75B28">
                                        <w:rPr>
                                          <w:rFonts w:ascii="Calibri" w:hAnsi="Calibri"/>
                                          <w:b/>
                                          <w:bCs/>
                                          <w:color w:val="FFFFFF"/>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Down Arrow 13"/>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74B" w:rsidRDefault="00A9374B" w:rsidP="00A9374B">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0" y="1838017"/>
                                  <a:ext cx="2515932" cy="1277007"/>
                                  <a:chOff x="0" y="1838017"/>
                                  <a:chExt cx="2515932" cy="1277007"/>
                                </a:xfrm>
                              </wpg:grpSpPr>
                              <wps:wsp>
                                <wps:cNvPr id="9" name="Rectangle 9"/>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74B" w:rsidRDefault="00A9374B" w:rsidP="00A9374B">
                                      <w:pPr>
                                        <w:pStyle w:val="NormalWeb"/>
                                        <w:spacing w:before="0" w:beforeAutospacing="0" w:after="0" w:afterAutospacing="0"/>
                                        <w:jc w:val="center"/>
                                        <w:textAlignment w:val="baseline"/>
                                        <w:rPr>
                                          <w:sz w:val="20"/>
                                          <w:szCs w:val="20"/>
                                        </w:rPr>
                                      </w:pPr>
                                      <w:r w:rsidRPr="00F75B28">
                                        <w:rPr>
                                          <w:rFonts w:ascii="Calibri" w:hAnsi="Calibri"/>
                                          <w:b/>
                                          <w:bCs/>
                                          <w:color w:val="FFFFFF"/>
                                          <w:kern w:val="24"/>
                                          <w:sz w:val="20"/>
                                          <w:szCs w:val="20"/>
                                        </w:rPr>
                                        <w:t>GP appointments</w:t>
                                      </w:r>
                                      <w:r>
                                        <w:rPr>
                                          <w:sz w:val="20"/>
                                          <w:szCs w:val="20"/>
                                        </w:rPr>
                                        <w:t xml:space="preserve"> </w:t>
                                      </w:r>
                                      <w:r w:rsidRPr="00F75B28">
                                        <w:rPr>
                                          <w:rFonts w:ascii="Calibri" w:hAnsi="Calibri"/>
                                          <w:b/>
                                          <w:bCs/>
                                          <w:color w:val="FFFFFF"/>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74B" w:rsidRDefault="00A9374B" w:rsidP="00A9374B">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6" name="Group 6"/>
                              <wpg:cNvGrpSpPr/>
                              <wpg:grpSpPr>
                                <a:xfrm>
                                  <a:off x="4893856" y="1838017"/>
                                  <a:ext cx="2515931" cy="1277007"/>
                                  <a:chOff x="4893856" y="1838017"/>
                                  <a:chExt cx="2515931" cy="1277007"/>
                                </a:xfrm>
                              </wpg:grpSpPr>
                              <wps:wsp>
                                <wps:cNvPr id="7" name="Rectangle 7"/>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74B" w:rsidRDefault="00A9374B" w:rsidP="00A9374B">
                                      <w:pPr>
                                        <w:pStyle w:val="NormalWeb"/>
                                        <w:spacing w:before="0" w:beforeAutospacing="0" w:after="0" w:afterAutospacing="0"/>
                                        <w:jc w:val="center"/>
                                        <w:textAlignment w:val="baseline"/>
                                        <w:rPr>
                                          <w:sz w:val="20"/>
                                          <w:szCs w:val="20"/>
                                        </w:rPr>
                                      </w:pPr>
                                      <w:r w:rsidRPr="00F75B28">
                                        <w:rPr>
                                          <w:rFonts w:ascii="Calibri" w:hAnsi="Calibri"/>
                                          <w:b/>
                                          <w:bCs/>
                                          <w:color w:val="FFFFFF"/>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Down Arrow 8"/>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74B" w:rsidRDefault="00A9374B" w:rsidP="00A9374B">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71679396" id="Group 12"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MzUwaKAUAABki&#10;AAAOAAAAAAAAAAAAAAAAAC4CAABkcnMvZTJvRG9jLnhtbFBLAQItABQABgAIAAAAIQAZH2OY3gAA&#10;AAcBAAAPAAAAAAAAAAAAAAAAAIIHAABkcnMvZG93bnJldi54bWxQSwUGAAAAAAQABADzAAAAjQgA&#10;AAAA&#10;">
                      <v:oval id="Oval 3" o:spid="_x0000_s1027" style="position:absolute;left:27327;top:19654;width:19391;height:1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" fillcolor="#0078be" strokecolor="#0078be" strokeweight="2pt">
                        <v:textbox>
                          <w:txbxContent>
                            <w:p w:rsidR="00A9374B" w:rsidRDefault="00A9374B" w:rsidP="00A9374B">
                              <w:pPr>
                                <w:pStyle w:val="NormalWeb"/>
                                <w:spacing w:before="0" w:beforeAutospacing="0" w:after="0" w:afterAutospacing="0"/>
                                <w:jc w:val="center"/>
                                <w:textAlignment w:val="baseline"/>
                                <w:rPr>
                                  <w:color w:val="0070C0"/>
                                  <w:sz w:val="20"/>
                                  <w:szCs w:val="20"/>
                                </w:rPr>
                              </w:pPr>
                              <w:r w:rsidRPr="00F75B28">
                                <w:rPr>
                                  <w:rFonts w:ascii="Calibri" w:hAnsi="Calibri"/>
                                  <w:b/>
                                  <w:bCs/>
                                  <w:color w:val="FFFFFF"/>
                                  <w:kern w:val="24"/>
                                  <w:sz w:val="20"/>
                                  <w:szCs w:val="20"/>
                                </w:rPr>
                                <w:t>It’s Your Choice</w:t>
                              </w:r>
                            </w:p>
                          </w:txbxContent>
                        </v:textbox>
                      </v:oval>
                      <v:group id="Group 4" o:spid="_x0000_s1028" style="position:absolute;left:26854;width:20337;height:17591" coordorigin="26854" coordsize="20337,1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1" o:spid="_x0000_s1029" style="position:absolute;left:26854;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" fillcolor="#00adc6" strokecolor="#00adc6" strokeweight="2pt">
                          <v:textbox>
                            <w:txbxContent>
                              <w:p w:rsidR="00A9374B" w:rsidRDefault="00A9374B" w:rsidP="00A9374B">
                                <w:pPr>
                                  <w:pStyle w:val="NormalWeb"/>
                                  <w:spacing w:before="0" w:beforeAutospacing="0" w:after="0" w:afterAutospacing="0"/>
                                  <w:jc w:val="center"/>
                                  <w:textAlignment w:val="baseline"/>
                                  <w:rPr>
                                    <w:sz w:val="20"/>
                                    <w:szCs w:val="20"/>
                                  </w:rPr>
                                </w:pPr>
                                <w:r w:rsidRPr="00F75B28">
                                  <w:rPr>
                                    <w:rFonts w:ascii="Calibri" w:hAnsi="Calibri"/>
                                    <w:b/>
                                    <w:bCs/>
                                    <w:color w:val="FFFFFF"/>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30" type="#_x0000_t67" style="position:absolute;left:35193;top:12770;width:3658;height: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" adj="13407" fillcolor="#00adc6" strokecolor="#00adc6" strokeweight="2pt">
                          <v:textbox>
                            <w:txbxContent>
                              <w:p w:rsidR="00A9374B" w:rsidRDefault="00A9374B" w:rsidP="00A9374B">
                                <w:pPr>
                                  <w:rPr>
                                    <w:sz w:val="20"/>
                                    <w:szCs w:val="20"/>
                                  </w:rPr>
                                </w:pPr>
                              </w:p>
                            </w:txbxContent>
                          </v:textbox>
                        </v:shape>
                      </v:group>
                      <v:group id="Group 5" o:spid="_x0000_s1031" style="position:absolute;top:18380;width:25159;height:12770" coordorigin=",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9" o:spid="_x0000_s1032" style="position:absolute;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" fillcolor="#00c0da" strokecolor="#00c0da" strokeweight="2pt">
                          <v:textbox>
                            <w:txbxContent>
                              <w:p w:rsidR="00A9374B" w:rsidRDefault="00A9374B" w:rsidP="00A9374B">
                                <w:pPr>
                                  <w:pStyle w:val="NormalWeb"/>
                                  <w:spacing w:before="0" w:beforeAutospacing="0" w:after="0" w:afterAutospacing="0"/>
                                  <w:jc w:val="center"/>
                                  <w:textAlignment w:val="baseline"/>
                                  <w:rPr>
                                    <w:sz w:val="20"/>
                                    <w:szCs w:val="20"/>
                                  </w:rPr>
                                </w:pPr>
                                <w:r w:rsidRPr="00F75B28">
                                  <w:rPr>
                                    <w:rFonts w:ascii="Calibri" w:hAnsi="Calibri"/>
                                    <w:b/>
                                    <w:bCs/>
                                    <w:color w:val="FFFFFF"/>
                                    <w:kern w:val="24"/>
                                    <w:sz w:val="20"/>
                                    <w:szCs w:val="20"/>
                                  </w:rPr>
                                  <w:t>GP appointments</w:t>
                                </w:r>
                                <w:r>
                                  <w:rPr>
                                    <w:sz w:val="20"/>
                                    <w:szCs w:val="20"/>
                                  </w:rPr>
                                  <w:t xml:space="preserve"> </w:t>
                                </w:r>
                                <w:r w:rsidRPr="00F75B28">
                                  <w:rPr>
                                    <w:rFonts w:ascii="Calibri" w:hAnsi="Calibri"/>
                                    <w:b/>
                                    <w:bCs/>
                                    <w:color w:val="FFFFFF"/>
                                    <w:kern w:val="24"/>
                                    <w:sz w:val="20"/>
                                    <w:szCs w:val="20"/>
                                  </w:rPr>
                                  <w:t>online</w:t>
                                </w:r>
                              </w:p>
                            </w:txbxContent>
                          </v:textbox>
                        </v:rect>
                        <v:shape id="Down Arrow 10" o:spid="_x0000_s1033" type="#_x0000_t67" style="position:absolute;left:20919;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" adj="13407" fillcolor="#00c0da" strokecolor="#00c0da" strokeweight="2pt">
                          <v:textbox>
                            <w:txbxContent>
                              <w:p w:rsidR="00A9374B" w:rsidRDefault="00A9374B" w:rsidP="00A9374B">
                                <w:pPr>
                                  <w:rPr>
                                    <w:sz w:val="20"/>
                                    <w:szCs w:val="20"/>
                                  </w:rPr>
                                </w:pPr>
                              </w:p>
                            </w:txbxContent>
                          </v:textbox>
                        </v:shape>
                      </v:group>
                      <v:group id="Group 6" o:spid="_x0000_s1034" style="position:absolute;left:48938;top:18380;width:25159;height:12770" coordorigin="48938,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5" style="position:absolute;left:53760;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" fillcolor="#008b9e" strokecolor="#008b9e" strokeweight="2pt">
                          <v:textbox>
                            <w:txbxContent>
                              <w:p w:rsidR="00A9374B" w:rsidRDefault="00A9374B" w:rsidP="00A9374B">
                                <w:pPr>
                                  <w:pStyle w:val="NormalWeb"/>
                                  <w:spacing w:before="0" w:beforeAutospacing="0" w:after="0" w:afterAutospacing="0"/>
                                  <w:jc w:val="center"/>
                                  <w:textAlignment w:val="baseline"/>
                                  <w:rPr>
                                    <w:sz w:val="20"/>
                                    <w:szCs w:val="20"/>
                                  </w:rPr>
                                </w:pPr>
                                <w:r w:rsidRPr="00F75B28">
                                  <w:rPr>
                                    <w:rFonts w:ascii="Calibri" w:hAnsi="Calibri"/>
                                    <w:b/>
                                    <w:bCs/>
                                    <w:color w:val="FFFFFF"/>
                                    <w:kern w:val="24"/>
                                    <w:sz w:val="20"/>
                                    <w:szCs w:val="20"/>
                                  </w:rPr>
                                  <w:t>View your GP records</w:t>
                                </w:r>
                              </w:p>
                            </w:txbxContent>
                          </v:textbox>
                        </v:rect>
                        <v:shape id="Down Arrow 8" o:spid="_x0000_s1036" type="#_x0000_t67" style="position:absolute;left:49520;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" adj="13407" fillcolor="#008b9e" strokecolor="#008b9e" strokeweight="2pt">
                          <v:textbox>
                            <w:txbxContent>
                              <w:p w:rsidR="00A9374B" w:rsidRDefault="00A9374B" w:rsidP="00A9374B">
                                <w:pPr>
                                  <w:rPr>
                                    <w:sz w:val="20"/>
                                    <w:szCs w:val="20"/>
                                  </w:rPr>
                                </w:pPr>
                              </w:p>
                            </w:txbxContent>
                          </v:textbox>
                        </v:shape>
                      </v:group>
                      <w10:wrap type="topAndBottom"/>
                    </v:group>
                  </w:pict>
                </mc:Fallback>
              </mc:AlternateContent>
            </w:r>
          </w:p>
          <w:p w:rsidR="00A9374B" w:rsidRPr="00407C2E" w:rsidRDefault="00A9374B" w:rsidP="00B86D0B">
            <w:pPr>
              <w:pStyle w:val="BodyText"/>
              <w:spacing w:after="0" w:line="240" w:lineRule="auto"/>
              <w:rPr>
                <w:rFonts w:ascii="Arial" w:hAnsi="Arial" w:cs="Arial"/>
                <w:b/>
                <w:iCs/>
                <w:color w:val="365F91"/>
                <w:sz w:val="22"/>
                <w:szCs w:val="22"/>
                <w:lang w:val="en-GB"/>
              </w:rPr>
            </w:pPr>
            <w:r w:rsidRPr="00407C2E">
              <w:rPr>
                <w:rFonts w:ascii="Arial" w:hAnsi="Arial" w:cs="Arial"/>
                <w:b/>
                <w:iCs/>
                <w:color w:val="365F91"/>
                <w:sz w:val="22"/>
                <w:szCs w:val="22"/>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A9374B" w:rsidRPr="00407C2E" w:rsidRDefault="00A9374B" w:rsidP="00B86D0B">
            <w:pPr>
              <w:pStyle w:val="BodyText"/>
              <w:spacing w:after="0" w:line="240" w:lineRule="auto"/>
              <w:rPr>
                <w:rFonts w:ascii="Arial" w:hAnsi="Arial" w:cs="Arial"/>
                <w:b/>
                <w:iCs/>
                <w:color w:val="365F91"/>
                <w:sz w:val="22"/>
                <w:szCs w:val="22"/>
                <w:lang w:val="en-GB"/>
              </w:rPr>
            </w:pPr>
          </w:p>
          <w:p w:rsidR="00A9374B" w:rsidRPr="00407C2E" w:rsidRDefault="00A9374B" w:rsidP="00B86D0B">
            <w:pPr>
              <w:pStyle w:val="BodyText"/>
              <w:spacing w:after="0" w:line="240" w:lineRule="auto"/>
              <w:rPr>
                <w:rFonts w:ascii="Arial" w:hAnsi="Arial" w:cs="Arial"/>
                <w:b/>
                <w:iCs/>
                <w:color w:val="365F91"/>
                <w:sz w:val="22"/>
                <w:szCs w:val="22"/>
                <w:lang w:val="en-GB"/>
              </w:rPr>
            </w:pPr>
            <w:r w:rsidRPr="00407C2E">
              <w:rPr>
                <w:rFonts w:ascii="Arial" w:hAnsi="Arial" w:cs="Arial"/>
                <w:b/>
                <w:iCs/>
                <w:color w:val="365F91"/>
                <w:sz w:val="22"/>
                <w:szCs w:val="22"/>
                <w:lang w:val="en-GB"/>
              </w:rPr>
              <w:t>If you can’t do this for some reason, we recommend that you contact the practice so that they can remove online access until you are able to reset your password.</w:t>
            </w:r>
          </w:p>
          <w:p w:rsidR="00A9374B" w:rsidRPr="00407C2E" w:rsidRDefault="00A9374B" w:rsidP="00B86D0B">
            <w:pPr>
              <w:pStyle w:val="BodyText"/>
              <w:spacing w:after="0" w:line="240" w:lineRule="auto"/>
              <w:rPr>
                <w:rFonts w:ascii="Arial" w:hAnsi="Arial" w:cs="Arial"/>
                <w:b/>
                <w:iCs/>
                <w:color w:val="365F91"/>
                <w:sz w:val="22"/>
                <w:szCs w:val="22"/>
                <w:lang w:val="en-GB"/>
              </w:rPr>
            </w:pPr>
          </w:p>
          <w:p w:rsidR="00A9374B" w:rsidRPr="00407C2E" w:rsidRDefault="00A9374B" w:rsidP="00B86D0B">
            <w:pPr>
              <w:pStyle w:val="BodyText"/>
              <w:spacing w:after="0" w:line="240" w:lineRule="auto"/>
              <w:rPr>
                <w:rFonts w:ascii="Arial" w:hAnsi="Arial" w:cs="Arial"/>
                <w:b/>
                <w:iCs/>
                <w:color w:val="365F91"/>
                <w:sz w:val="22"/>
                <w:szCs w:val="22"/>
                <w:lang w:val="en-GB"/>
              </w:rPr>
            </w:pPr>
            <w:r w:rsidRPr="00407C2E">
              <w:rPr>
                <w:rFonts w:ascii="Arial" w:hAnsi="Arial" w:cs="Arial"/>
                <w:b/>
                <w:iCs/>
                <w:color w:val="365F91"/>
                <w:sz w:val="22"/>
                <w:szCs w:val="22"/>
                <w:lang w:val="en-GB"/>
              </w:rPr>
              <w:t xml:space="preserve">If you print out any information from your record, it is also your responsibility to keep this secure.  If you are at all worried about keeping printed copies safe, we recommend that you do not make copies at all. </w:t>
            </w:r>
          </w:p>
          <w:p w:rsidR="00A9374B" w:rsidRPr="00407C2E" w:rsidRDefault="00A9374B" w:rsidP="00B86D0B">
            <w:pPr>
              <w:pStyle w:val="BodyText"/>
              <w:spacing w:after="0" w:line="240" w:lineRule="auto"/>
              <w:rPr>
                <w:rFonts w:ascii="Times New Roman" w:hAnsi="Times New Roman" w:cs="Times New Roman"/>
                <w:color w:val="000000"/>
                <w:sz w:val="22"/>
                <w:szCs w:val="22"/>
                <w:lang w:val="en-GB"/>
              </w:rPr>
            </w:pPr>
          </w:p>
          <w:p w:rsidR="00A9374B" w:rsidRPr="00407C2E" w:rsidRDefault="00A9374B" w:rsidP="00B86D0B">
            <w:pPr>
              <w:pStyle w:val="BodyText"/>
              <w:spacing w:after="0" w:line="240" w:lineRule="auto"/>
              <w:rPr>
                <w:rFonts w:ascii="Times New Roman" w:hAnsi="Times New Roman" w:cs="Times New Roman"/>
                <w:b/>
                <w:bCs/>
                <w:sz w:val="22"/>
                <w:szCs w:val="22"/>
                <w:lang w:val="en-GB"/>
              </w:rPr>
            </w:pPr>
          </w:p>
          <w:p w:rsidR="00A9374B" w:rsidRPr="00407C2E" w:rsidRDefault="00A9374B" w:rsidP="00B86D0B">
            <w:pPr>
              <w:pStyle w:val="BodyText"/>
              <w:spacing w:after="0" w:line="240" w:lineRule="auto"/>
              <w:rPr>
                <w:sz w:val="22"/>
                <w:szCs w:val="22"/>
                <w:lang w:val="en-GB"/>
              </w:rPr>
            </w:pPr>
          </w:p>
        </w:tc>
      </w:tr>
    </w:tbl>
    <w:p w:rsidR="00A9374B" w:rsidRDefault="00A9374B" w:rsidP="00A9374B">
      <w:pPr>
        <w:autoSpaceDE w:val="0"/>
        <w:autoSpaceDN w:val="0"/>
        <w:adjustRightInd w:val="0"/>
        <w:rPr>
          <w:rFonts w:ascii="Arial" w:hAnsi="Arial" w:cs="Arial"/>
          <w:color w:val="000000"/>
        </w:rPr>
      </w:pPr>
    </w:p>
    <w:p w:rsidR="00A9374B" w:rsidRDefault="00A9374B" w:rsidP="00A9374B">
      <w:pPr>
        <w:autoSpaceDE w:val="0"/>
        <w:autoSpaceDN w:val="0"/>
        <w:adjustRightInd w:val="0"/>
        <w:rPr>
          <w:color w:val="000000"/>
        </w:rPr>
      </w:pPr>
    </w:p>
    <w:p w:rsidR="00A9374B" w:rsidRDefault="00A9374B" w:rsidP="00A9374B">
      <w:pPr>
        <w:autoSpaceDE w:val="0"/>
        <w:autoSpaceDN w:val="0"/>
        <w:adjustRightInd w:val="0"/>
        <w:rPr>
          <w:color w:val="000000"/>
        </w:rPr>
      </w:pPr>
    </w:p>
    <w:p w:rsidR="00A9374B" w:rsidRDefault="00A9374B" w:rsidP="00A9374B">
      <w:pPr>
        <w:autoSpaceDE w:val="0"/>
        <w:autoSpaceDN w:val="0"/>
        <w:adjustRightInd w:val="0"/>
        <w:rPr>
          <w:color w:val="000000"/>
        </w:rPr>
      </w:pPr>
    </w:p>
    <w:p w:rsidR="00A9374B" w:rsidRDefault="00A9374B" w:rsidP="00A9374B">
      <w:pPr>
        <w:autoSpaceDE w:val="0"/>
        <w:autoSpaceDN w:val="0"/>
        <w:adjustRightInd w:val="0"/>
        <w:rPr>
          <w:color w:val="000000"/>
        </w:rPr>
      </w:pPr>
    </w:p>
    <w:p w:rsidR="00A9374B" w:rsidRDefault="00A9374B" w:rsidP="00A9374B">
      <w:pPr>
        <w:autoSpaceDE w:val="0"/>
        <w:autoSpaceDN w:val="0"/>
        <w:adjustRightInd w:val="0"/>
        <w:rPr>
          <w:color w:val="00000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A9374B" w:rsidRPr="001B3FDD" w:rsidTr="00A9374B">
        <w:tc>
          <w:tcPr>
            <w:tcW w:w="9604" w:type="dxa"/>
            <w:tcBorders>
              <w:top w:val="nil"/>
              <w:left w:val="nil"/>
              <w:bottom w:val="nil"/>
              <w:right w:val="nil"/>
            </w:tcBorders>
            <w:shd w:val="clear" w:color="auto" w:fill="auto"/>
          </w:tcPr>
          <w:p w:rsidR="00A9374B" w:rsidRPr="00407C2E" w:rsidRDefault="00A9374B" w:rsidP="00A9374B">
            <w:pPr>
              <w:pStyle w:val="Heading2"/>
              <w:spacing w:before="120" w:after="120"/>
              <w:jc w:val="center"/>
              <w:rPr>
                <w:color w:val="365F91"/>
                <w:sz w:val="28"/>
                <w:szCs w:val="28"/>
                <w:lang w:val="en-GB"/>
              </w:rPr>
            </w:pPr>
            <w:r w:rsidRPr="00407C2E">
              <w:rPr>
                <w:color w:val="365F91"/>
                <w:sz w:val="28"/>
                <w:szCs w:val="28"/>
                <w:lang w:val="en-GB"/>
              </w:rPr>
              <w:t>Before you apply for online access to your record, there are some other things to consider.</w:t>
            </w:r>
          </w:p>
          <w:p w:rsidR="00A9374B" w:rsidRPr="001B3FDD" w:rsidRDefault="00A9374B" w:rsidP="00B86D0B">
            <w:pPr>
              <w:pStyle w:val="BodyText"/>
              <w:spacing w:after="0" w:line="240" w:lineRule="auto"/>
              <w:jc w:val="center"/>
              <w:rPr>
                <w:rFonts w:ascii="Arial" w:hAnsi="Arial" w:cs="Arial"/>
                <w:sz w:val="22"/>
                <w:szCs w:val="22"/>
                <w:lang w:val="en-GB"/>
              </w:rPr>
            </w:pPr>
            <w:r w:rsidRPr="001B3FDD">
              <w:rPr>
                <w:rFonts w:ascii="Arial" w:hAnsi="Arial" w:cs="Arial"/>
                <w:sz w:val="22"/>
                <w:szCs w:val="22"/>
                <w:lang w:val="en-GB"/>
              </w:rPr>
              <w:t>Although the chances of any of these things happening are very small, you will be asked that you have read and understood the following before you are given login details.</w:t>
            </w:r>
          </w:p>
        </w:tc>
      </w:tr>
    </w:tbl>
    <w:tbl>
      <w:tblPr>
        <w:tblpPr w:leftFromText="180" w:rightFromText="180" w:vertAnchor="text" w:horzAnchor="margin" w:tblpY="305"/>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0"/>
        <w:gridCol w:w="389"/>
      </w:tblGrid>
      <w:tr w:rsidR="00A9374B" w:rsidRPr="001B3FDD" w:rsidTr="00A9374B">
        <w:trPr>
          <w:gridAfter w:val="1"/>
          <w:wAfter w:w="389" w:type="dxa"/>
          <w:trHeight w:val="461"/>
        </w:trPr>
        <w:tc>
          <w:tcPr>
            <w:tcW w:w="9639" w:type="dxa"/>
            <w:gridSpan w:val="2"/>
            <w:tcBorders>
              <w:top w:val="single" w:sz="18" w:space="0" w:color="D1DCFF"/>
              <w:left w:val="single" w:sz="18" w:space="0" w:color="D1DCFF"/>
              <w:bottom w:val="nil"/>
              <w:right w:val="single" w:sz="18" w:space="0" w:color="D1DCFF"/>
            </w:tcBorders>
            <w:shd w:val="clear" w:color="auto" w:fill="D1DCFF"/>
            <w:hideMark/>
          </w:tcPr>
          <w:p w:rsidR="00A9374B" w:rsidRPr="001B3FDD" w:rsidRDefault="00A9374B" w:rsidP="00A9374B">
            <w:pPr>
              <w:pStyle w:val="Heading1"/>
              <w:rPr>
                <w:rFonts w:ascii="Arial" w:hAnsi="Arial"/>
                <w:i w:val="0"/>
                <w:iCs/>
                <w:lang w:val="en-GB"/>
              </w:rPr>
            </w:pPr>
            <w:r w:rsidRPr="001B3FDD">
              <w:rPr>
                <w:rFonts w:ascii="Arial" w:hAnsi="Arial"/>
                <w:i w:val="0"/>
                <w:iCs/>
                <w:color w:val="365F91"/>
                <w:lang w:val="en-GB"/>
              </w:rPr>
              <w:t>Things to consider</w:t>
            </w:r>
          </w:p>
        </w:tc>
      </w:tr>
      <w:tr w:rsidR="00A9374B" w:rsidRPr="001B3FDD" w:rsidTr="00A9374B">
        <w:trPr>
          <w:gridAfter w:val="1"/>
          <w:wAfter w:w="389" w:type="dxa"/>
        </w:trPr>
        <w:tc>
          <w:tcPr>
            <w:tcW w:w="709" w:type="dxa"/>
            <w:vMerge w:val="restart"/>
            <w:tcBorders>
              <w:top w:val="nil"/>
              <w:left w:val="single" w:sz="18" w:space="0" w:color="D1DCFF"/>
              <w:bottom w:val="single" w:sz="18" w:space="0" w:color="D1DCFF"/>
              <w:right w:val="single" w:sz="12" w:space="0" w:color="00517E"/>
            </w:tcBorders>
            <w:shd w:val="clear" w:color="auto" w:fill="D1DCFF"/>
            <w:textDirection w:val="btLr"/>
          </w:tcPr>
          <w:p w:rsidR="00A9374B" w:rsidRPr="001B3FDD" w:rsidRDefault="00A9374B" w:rsidP="00A9374B">
            <w:pPr>
              <w:pStyle w:val="Heading1"/>
              <w:rPr>
                <w:lang w:val="en-GB"/>
              </w:rPr>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hideMark/>
          </w:tcPr>
          <w:p w:rsidR="00A9374B" w:rsidRPr="001B3FDD" w:rsidRDefault="00A9374B" w:rsidP="00A9374B">
            <w:pPr>
              <w:pStyle w:val="Heading2"/>
              <w:spacing w:before="120" w:after="120"/>
              <w:rPr>
                <w:rFonts w:ascii="Arial" w:hAnsi="Arial" w:cs="Arial"/>
                <w:color w:val="365F91"/>
                <w:sz w:val="24"/>
                <w:lang w:val="en-GB"/>
              </w:rPr>
            </w:pPr>
            <w:r w:rsidRPr="001B3FDD">
              <w:rPr>
                <w:color w:val="365F91"/>
                <w:lang w:val="en-GB"/>
              </w:rPr>
              <w:t xml:space="preserve">Forgotten history </w:t>
            </w:r>
          </w:p>
          <w:p w:rsidR="00A9374B" w:rsidRPr="001B3FDD" w:rsidRDefault="00A9374B" w:rsidP="00A9374B">
            <w:pPr>
              <w:pStyle w:val="BodyText"/>
              <w:spacing w:line="240" w:lineRule="auto"/>
              <w:rPr>
                <w:rFonts w:ascii="Arial" w:hAnsi="Arial" w:cs="Arial"/>
                <w:sz w:val="22"/>
                <w:szCs w:val="22"/>
                <w:lang w:val="en-GB"/>
              </w:rPr>
            </w:pPr>
            <w:r w:rsidRPr="001B3FDD">
              <w:rPr>
                <w:rFonts w:ascii="Arial" w:hAnsi="Arial" w:cs="Arial"/>
                <w:sz w:val="22"/>
                <w:szCs w:val="22"/>
                <w:lang w:val="en-GB"/>
              </w:rPr>
              <w:t xml:space="preserve">There may be something you have forgotten about in your record that you might find upsetting. </w:t>
            </w:r>
          </w:p>
        </w:tc>
      </w:tr>
      <w:tr w:rsidR="00A9374B" w:rsidRPr="001B3FDD" w:rsidTr="00A9374B">
        <w:trPr>
          <w:gridAfter w:val="1"/>
          <w:wAfter w:w="389" w:type="dxa"/>
        </w:trPr>
        <w:tc>
          <w:tcPr>
            <w:tcW w:w="709" w:type="dxa"/>
            <w:vMerge/>
            <w:tcBorders>
              <w:top w:val="nil"/>
              <w:left w:val="single" w:sz="18" w:space="0" w:color="D1DCFF"/>
              <w:bottom w:val="single" w:sz="18" w:space="0" w:color="D1DCFF"/>
              <w:right w:val="single" w:sz="12" w:space="0" w:color="00517E"/>
            </w:tcBorders>
            <w:shd w:val="clear" w:color="auto" w:fill="auto"/>
            <w:vAlign w:val="center"/>
            <w:hideMark/>
          </w:tcPr>
          <w:p w:rsidR="00A9374B" w:rsidRPr="001B3FDD" w:rsidRDefault="00A9374B" w:rsidP="00A9374B">
            <w:pPr>
              <w:rPr>
                <w:rFonts w:ascii="Corbel" w:hAnsi="Corbel" w:cs="Arial"/>
                <w:b/>
                <w:bCs/>
                <w:i/>
                <w:color w:val="00517E"/>
                <w:sz w:val="32"/>
                <w:szCs w:val="28"/>
                <w:lang w:eastAsia="en-US"/>
              </w:rPr>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hideMark/>
          </w:tcPr>
          <w:p w:rsidR="00A9374B" w:rsidRPr="001B3FDD" w:rsidRDefault="00A9374B" w:rsidP="00A9374B">
            <w:pPr>
              <w:pStyle w:val="Heading2"/>
              <w:spacing w:before="120" w:after="120"/>
              <w:ind w:left="33"/>
              <w:rPr>
                <w:rFonts w:ascii="Arial" w:hAnsi="Arial" w:cs="Arial"/>
                <w:color w:val="365F91"/>
                <w:sz w:val="24"/>
                <w:lang w:val="en-GB"/>
              </w:rPr>
            </w:pPr>
            <w:r w:rsidRPr="001B3FDD">
              <w:rPr>
                <w:color w:val="365F91"/>
                <w:lang w:val="en-GB"/>
              </w:rPr>
              <w:t xml:space="preserve">Abnormal results or bad news  </w:t>
            </w:r>
          </w:p>
          <w:p w:rsidR="00A9374B" w:rsidRPr="001B3FDD" w:rsidRDefault="00A9374B" w:rsidP="00A9374B">
            <w:pPr>
              <w:pStyle w:val="BodyText2"/>
              <w:spacing w:line="240" w:lineRule="auto"/>
              <w:rPr>
                <w:rFonts w:ascii="Arial" w:hAnsi="Arial" w:cs="Arial"/>
                <w:sz w:val="22"/>
                <w:lang w:eastAsia="en-US"/>
              </w:rPr>
            </w:pPr>
            <w:r w:rsidRPr="001B3FDD">
              <w:rPr>
                <w:rFonts w:ascii="Arial" w:hAnsi="Arial" w:cs="Arial"/>
                <w:sz w:val="22"/>
                <w:lang w:eastAsia="en-US"/>
              </w:rPr>
              <w:t xml:space="preserve">If your GP has given you access to test results or letters, you may see something that you find upsetting to you. This may occur before you have spoken to your doctor or while the surgery is closed and you cannot contact them. </w:t>
            </w:r>
          </w:p>
        </w:tc>
      </w:tr>
      <w:tr w:rsidR="00A9374B" w:rsidRPr="001B3FDD" w:rsidTr="00A9374B">
        <w:trPr>
          <w:gridAfter w:val="1"/>
          <w:wAfter w:w="389" w:type="dxa"/>
        </w:trPr>
        <w:tc>
          <w:tcPr>
            <w:tcW w:w="709" w:type="dxa"/>
            <w:vMerge/>
            <w:tcBorders>
              <w:top w:val="nil"/>
              <w:left w:val="single" w:sz="18" w:space="0" w:color="D1DCFF"/>
              <w:bottom w:val="single" w:sz="18" w:space="0" w:color="D1DCFF"/>
              <w:right w:val="single" w:sz="12" w:space="0" w:color="00517E"/>
            </w:tcBorders>
            <w:shd w:val="clear" w:color="auto" w:fill="auto"/>
            <w:vAlign w:val="center"/>
            <w:hideMark/>
          </w:tcPr>
          <w:p w:rsidR="00A9374B" w:rsidRPr="001B3FDD" w:rsidRDefault="00A9374B" w:rsidP="00A9374B">
            <w:pPr>
              <w:rPr>
                <w:rFonts w:ascii="Corbel" w:hAnsi="Corbel" w:cs="Arial"/>
                <w:b/>
                <w:bCs/>
                <w:i/>
                <w:color w:val="00517E"/>
                <w:sz w:val="32"/>
                <w:szCs w:val="28"/>
                <w:lang w:eastAsia="en-US"/>
              </w:rPr>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hideMark/>
          </w:tcPr>
          <w:p w:rsidR="00A9374B" w:rsidRPr="001B3FDD" w:rsidRDefault="00A9374B" w:rsidP="00A9374B">
            <w:pPr>
              <w:pStyle w:val="Heading2"/>
              <w:spacing w:before="120" w:after="120"/>
              <w:rPr>
                <w:rFonts w:ascii="Arial" w:hAnsi="Arial" w:cs="Arial"/>
                <w:color w:val="365F91"/>
                <w:sz w:val="24"/>
                <w:lang w:val="en-GB"/>
              </w:rPr>
            </w:pPr>
            <w:r w:rsidRPr="001B3FDD">
              <w:rPr>
                <w:color w:val="365F91"/>
                <w:lang w:val="en-GB"/>
              </w:rPr>
              <w:t xml:space="preserve">Choosing to share your information with someone </w:t>
            </w:r>
          </w:p>
          <w:p w:rsidR="00A9374B" w:rsidRPr="001B3FDD" w:rsidRDefault="00A9374B" w:rsidP="00A9374B">
            <w:pPr>
              <w:pStyle w:val="BodyText2"/>
              <w:spacing w:line="240" w:lineRule="auto"/>
              <w:rPr>
                <w:rFonts w:ascii="Arial" w:hAnsi="Arial" w:cs="Arial"/>
                <w:sz w:val="22"/>
                <w:lang w:eastAsia="en-US"/>
              </w:rPr>
            </w:pPr>
            <w:r w:rsidRPr="001B3FDD">
              <w:rPr>
                <w:rFonts w:ascii="Arial" w:hAnsi="Arial" w:cs="Arial"/>
                <w:sz w:val="22"/>
                <w:lang w:eastAsia="en-US"/>
              </w:rPr>
              <w:t xml:space="preserve">It’s up to you whether or not you share your information with others – perhaps family members or carers. It’s your choice, but also your responsibility to keep the information safe and secure.  </w:t>
            </w:r>
          </w:p>
        </w:tc>
      </w:tr>
      <w:tr w:rsidR="00A9374B" w:rsidRPr="001B3FDD" w:rsidTr="00A9374B">
        <w:trPr>
          <w:gridAfter w:val="1"/>
          <w:wAfter w:w="389" w:type="dxa"/>
        </w:trPr>
        <w:tc>
          <w:tcPr>
            <w:tcW w:w="709" w:type="dxa"/>
            <w:vMerge/>
            <w:tcBorders>
              <w:top w:val="nil"/>
              <w:left w:val="single" w:sz="18" w:space="0" w:color="D1DCFF"/>
              <w:bottom w:val="single" w:sz="18" w:space="0" w:color="D1DCFF"/>
              <w:right w:val="single" w:sz="12" w:space="0" w:color="00517E"/>
            </w:tcBorders>
            <w:shd w:val="clear" w:color="auto" w:fill="auto"/>
            <w:vAlign w:val="center"/>
            <w:hideMark/>
          </w:tcPr>
          <w:p w:rsidR="00A9374B" w:rsidRPr="001B3FDD" w:rsidRDefault="00A9374B" w:rsidP="00A9374B">
            <w:pPr>
              <w:rPr>
                <w:rFonts w:ascii="Corbel" w:hAnsi="Corbel" w:cs="Arial"/>
                <w:b/>
                <w:bCs/>
                <w:i/>
                <w:color w:val="00517E"/>
                <w:sz w:val="32"/>
                <w:szCs w:val="28"/>
                <w:lang w:eastAsia="en-US"/>
              </w:rPr>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hideMark/>
          </w:tcPr>
          <w:p w:rsidR="00A9374B" w:rsidRPr="001B3FDD" w:rsidRDefault="00A9374B" w:rsidP="00A9374B">
            <w:pPr>
              <w:pStyle w:val="Heading2"/>
              <w:spacing w:before="120" w:after="120"/>
              <w:rPr>
                <w:rFonts w:ascii="Arial" w:hAnsi="Arial" w:cs="Arial"/>
                <w:color w:val="365F91"/>
                <w:sz w:val="24"/>
                <w:lang w:val="en-GB"/>
              </w:rPr>
            </w:pPr>
            <w:r w:rsidRPr="001B3FDD">
              <w:rPr>
                <w:color w:val="365F91"/>
                <w:lang w:val="en-GB"/>
              </w:rPr>
              <w:t xml:space="preserve">Coercion </w:t>
            </w:r>
          </w:p>
          <w:p w:rsidR="00A9374B" w:rsidRPr="001B3FDD" w:rsidRDefault="00A9374B" w:rsidP="00A9374B">
            <w:pPr>
              <w:pStyle w:val="BodyText2"/>
              <w:spacing w:line="240" w:lineRule="auto"/>
              <w:rPr>
                <w:rFonts w:ascii="Arial" w:hAnsi="Arial" w:cs="Arial"/>
                <w:sz w:val="22"/>
                <w:lang w:eastAsia="en-US"/>
              </w:rPr>
            </w:pPr>
            <w:r w:rsidRPr="001B3FDD">
              <w:rPr>
                <w:rFonts w:ascii="Arial" w:hAnsi="Arial" w:cs="Arial"/>
                <w:sz w:val="22"/>
                <w:lang w:eastAsia="en-US"/>
              </w:rPr>
              <w:t>If you think you may be pressured into revealing details from your patient record to someone else against your will, it is best that you do not register for access at this time.</w:t>
            </w:r>
          </w:p>
        </w:tc>
      </w:tr>
      <w:tr w:rsidR="00A9374B" w:rsidRPr="001B3FDD" w:rsidTr="00A9374B">
        <w:trPr>
          <w:gridAfter w:val="1"/>
          <w:wAfter w:w="389" w:type="dxa"/>
        </w:trPr>
        <w:tc>
          <w:tcPr>
            <w:tcW w:w="709" w:type="dxa"/>
            <w:vMerge/>
            <w:tcBorders>
              <w:top w:val="nil"/>
              <w:left w:val="single" w:sz="18" w:space="0" w:color="D1DCFF"/>
              <w:bottom w:val="single" w:sz="18" w:space="0" w:color="D1DCFF"/>
              <w:right w:val="single" w:sz="12" w:space="0" w:color="00517E"/>
            </w:tcBorders>
            <w:shd w:val="clear" w:color="auto" w:fill="auto"/>
            <w:vAlign w:val="center"/>
            <w:hideMark/>
          </w:tcPr>
          <w:p w:rsidR="00A9374B" w:rsidRPr="001B3FDD" w:rsidRDefault="00A9374B" w:rsidP="00A9374B">
            <w:pPr>
              <w:rPr>
                <w:rFonts w:ascii="Corbel" w:hAnsi="Corbel" w:cs="Arial"/>
                <w:b/>
                <w:bCs/>
                <w:i/>
                <w:color w:val="00517E"/>
                <w:sz w:val="32"/>
                <w:szCs w:val="28"/>
                <w:lang w:eastAsia="en-US"/>
              </w:rPr>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hideMark/>
          </w:tcPr>
          <w:p w:rsidR="00A9374B" w:rsidRPr="001B3FDD" w:rsidRDefault="00A9374B" w:rsidP="00A9374B">
            <w:pPr>
              <w:pStyle w:val="Heading2"/>
              <w:spacing w:before="120" w:after="120"/>
              <w:rPr>
                <w:rFonts w:ascii="Arial" w:hAnsi="Arial" w:cs="Arial"/>
                <w:color w:val="365F91"/>
                <w:sz w:val="24"/>
                <w:lang w:val="en-GB"/>
              </w:rPr>
            </w:pPr>
            <w:r w:rsidRPr="001B3FDD">
              <w:rPr>
                <w:color w:val="365F91"/>
                <w:lang w:val="en-GB"/>
              </w:rPr>
              <w:t xml:space="preserve">Misunderstood information </w:t>
            </w:r>
          </w:p>
          <w:p w:rsidR="00A9374B" w:rsidRPr="001B3FDD" w:rsidRDefault="00A9374B" w:rsidP="00A9374B">
            <w:pPr>
              <w:pStyle w:val="BodyText2"/>
              <w:spacing w:line="240" w:lineRule="auto"/>
              <w:rPr>
                <w:rFonts w:ascii="Arial" w:hAnsi="Arial" w:cs="Arial"/>
                <w:sz w:val="22"/>
                <w:lang w:eastAsia="en-US"/>
              </w:rPr>
            </w:pPr>
            <w:r w:rsidRPr="001B3FDD">
              <w:rPr>
                <w:rFonts w:ascii="Arial" w:hAnsi="Arial" w:cs="Arial"/>
                <w:sz w:val="22"/>
                <w:lang w:eastAsia="en-US"/>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A9374B" w:rsidRPr="001B3FDD" w:rsidTr="00A9374B">
        <w:trPr>
          <w:gridAfter w:val="1"/>
          <w:wAfter w:w="389" w:type="dxa"/>
        </w:trPr>
        <w:tc>
          <w:tcPr>
            <w:tcW w:w="709" w:type="dxa"/>
            <w:vMerge/>
            <w:tcBorders>
              <w:top w:val="nil"/>
              <w:left w:val="single" w:sz="18" w:space="0" w:color="D1DCFF"/>
              <w:bottom w:val="single" w:sz="18" w:space="0" w:color="D1DCFF"/>
              <w:right w:val="single" w:sz="12" w:space="0" w:color="00517E"/>
            </w:tcBorders>
            <w:shd w:val="clear" w:color="auto" w:fill="auto"/>
            <w:vAlign w:val="center"/>
            <w:hideMark/>
          </w:tcPr>
          <w:p w:rsidR="00A9374B" w:rsidRPr="001B3FDD" w:rsidRDefault="00A9374B" w:rsidP="00A9374B">
            <w:pPr>
              <w:rPr>
                <w:rFonts w:ascii="Corbel" w:hAnsi="Corbel" w:cs="Arial"/>
                <w:b/>
                <w:bCs/>
                <w:i/>
                <w:color w:val="00517E"/>
                <w:sz w:val="32"/>
                <w:szCs w:val="28"/>
                <w:lang w:eastAsia="en-US"/>
              </w:rPr>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hideMark/>
          </w:tcPr>
          <w:p w:rsidR="00A9374B" w:rsidRPr="001B3FDD" w:rsidRDefault="00A9374B" w:rsidP="00A9374B">
            <w:pPr>
              <w:pStyle w:val="Heading2"/>
              <w:spacing w:before="120" w:after="120"/>
              <w:rPr>
                <w:rFonts w:ascii="Arial" w:hAnsi="Arial" w:cs="Arial"/>
                <w:color w:val="365F91"/>
                <w:sz w:val="24"/>
                <w:lang w:val="en-GB"/>
              </w:rPr>
            </w:pPr>
            <w:r w:rsidRPr="001B3FDD">
              <w:rPr>
                <w:color w:val="365F91"/>
                <w:lang w:val="en-GB"/>
              </w:rPr>
              <w:t xml:space="preserve">Information about someone else </w:t>
            </w:r>
          </w:p>
          <w:p w:rsidR="00A9374B" w:rsidRPr="001B3FDD" w:rsidRDefault="00A9374B" w:rsidP="00A9374B">
            <w:pPr>
              <w:pStyle w:val="BodyText2"/>
              <w:spacing w:line="240" w:lineRule="auto"/>
              <w:rPr>
                <w:rFonts w:ascii="Arial" w:hAnsi="Arial" w:cs="Arial"/>
                <w:sz w:val="22"/>
                <w:lang w:eastAsia="en-US"/>
              </w:rPr>
            </w:pPr>
            <w:r w:rsidRPr="001B3FDD">
              <w:rPr>
                <w:rFonts w:ascii="Arial" w:hAnsi="Arial" w:cs="Arial"/>
                <w:sz w:val="22"/>
                <w:lang w:eastAsia="en-US"/>
              </w:rPr>
              <w:t>If you spot something in the record that is not about you or notice any other errors, please log out of the system immediately and contact the practice as soon as possible.</w:t>
            </w:r>
          </w:p>
        </w:tc>
      </w:tr>
      <w:tr w:rsidR="00A9374B" w:rsidRPr="001B3FDD" w:rsidTr="00A9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28" w:type="dxa"/>
            <w:gridSpan w:val="3"/>
            <w:shd w:val="clear" w:color="auto" w:fill="auto"/>
          </w:tcPr>
          <w:p w:rsidR="00A9374B" w:rsidRDefault="00A9374B" w:rsidP="00A9374B">
            <w:pPr>
              <w:pStyle w:val="BodyText"/>
              <w:spacing w:after="0" w:line="240" w:lineRule="auto"/>
            </w:pPr>
          </w:p>
        </w:tc>
      </w:tr>
      <w:tr w:rsidR="00A9374B" w:rsidTr="00A93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28" w:type="dxa"/>
            <w:gridSpan w:val="3"/>
            <w:shd w:val="clear" w:color="auto" w:fill="auto"/>
          </w:tcPr>
          <w:p w:rsidR="00A9374B" w:rsidRPr="00407C2E" w:rsidRDefault="00A9374B" w:rsidP="00A9374B">
            <w:pPr>
              <w:pStyle w:val="BodyText"/>
              <w:spacing w:after="0"/>
              <w:rPr>
                <w:sz w:val="22"/>
                <w:szCs w:val="22"/>
              </w:rPr>
            </w:pPr>
            <w:r w:rsidRPr="00407C2E">
              <w:rPr>
                <w:sz w:val="22"/>
                <w:szCs w:val="22"/>
              </w:rPr>
              <w:t>More information</w:t>
            </w:r>
          </w:p>
          <w:p w:rsidR="00A9374B" w:rsidRPr="00407C2E" w:rsidRDefault="00A9374B" w:rsidP="00A9374B">
            <w:pPr>
              <w:pStyle w:val="BodyText"/>
              <w:spacing w:after="0" w:line="240" w:lineRule="auto"/>
              <w:rPr>
                <w:sz w:val="22"/>
                <w:szCs w:val="22"/>
              </w:rPr>
            </w:pPr>
            <w:r w:rsidRPr="00407C2E">
              <w:rPr>
                <w:sz w:val="22"/>
                <w:szCs w:val="22"/>
              </w:rPr>
              <w:t>For more information about keeping your healthcare records safe and secure, you will find a helpful leaflet produced by the NHS in conjunction with the British Computer Society:</w:t>
            </w:r>
          </w:p>
          <w:p w:rsidR="00A9374B" w:rsidRPr="0051211C" w:rsidRDefault="00A9374B" w:rsidP="00A9374B">
            <w:pPr>
              <w:pStyle w:val="BodyText"/>
              <w:spacing w:after="0" w:line="240" w:lineRule="auto"/>
              <w:rPr>
                <w:rStyle w:val="Hyperlink"/>
              </w:rPr>
            </w:pPr>
            <w:r w:rsidRPr="00407C2E">
              <w:rPr>
                <w:sz w:val="22"/>
                <w:szCs w:val="22"/>
              </w:rPr>
              <w:t>Keeping your online health and social care records safe and secure</w:t>
            </w:r>
            <w:r w:rsidRPr="0051211C">
              <w:t xml:space="preserve"> </w:t>
            </w:r>
            <w:hyperlink r:id="rId8" w:history="1">
              <w:r w:rsidRPr="0051211C">
                <w:rPr>
                  <w:rStyle w:val="Hyperlink"/>
                </w:rPr>
                <w:t>http://www.nhs.uk/NHSEngland/thenhs/records/healthrecords/Documents/PatientGuidanceBooklet.pdf</w:t>
              </w:r>
            </w:hyperlink>
            <w:r w:rsidRPr="0051211C">
              <w:t xml:space="preserve"> </w:t>
            </w:r>
          </w:p>
          <w:p w:rsidR="00A9374B" w:rsidRPr="0051211C" w:rsidRDefault="00A9374B" w:rsidP="00A9374B">
            <w:pPr>
              <w:pStyle w:val="BodyText"/>
              <w:spacing w:after="0" w:line="240" w:lineRule="auto"/>
              <w:rPr>
                <w:rStyle w:val="Hyperlink"/>
              </w:rPr>
            </w:pPr>
          </w:p>
          <w:p w:rsidR="00A9374B" w:rsidRDefault="00A9374B" w:rsidP="00A9374B">
            <w:pPr>
              <w:pStyle w:val="BodyText"/>
              <w:spacing w:after="0" w:line="240" w:lineRule="auto"/>
            </w:pPr>
          </w:p>
          <w:p w:rsidR="00A9374B" w:rsidRDefault="00A9374B" w:rsidP="00A9374B">
            <w:pPr>
              <w:pStyle w:val="BodyText"/>
              <w:spacing w:after="0" w:line="240" w:lineRule="auto"/>
            </w:pPr>
          </w:p>
          <w:p w:rsidR="00A9374B" w:rsidRDefault="00A9374B" w:rsidP="00A9374B">
            <w:pPr>
              <w:pStyle w:val="BodyText"/>
              <w:spacing w:after="0" w:line="240" w:lineRule="auto"/>
            </w:pPr>
          </w:p>
          <w:p w:rsidR="00A9374B" w:rsidRDefault="00A9374B" w:rsidP="00A9374B">
            <w:pPr>
              <w:pStyle w:val="BodyText"/>
              <w:spacing w:after="0" w:line="240" w:lineRule="auto"/>
            </w:pPr>
          </w:p>
        </w:tc>
      </w:tr>
    </w:tbl>
    <w:p w:rsidR="00A9374B" w:rsidRPr="00A9374B" w:rsidRDefault="00A9374B" w:rsidP="00A9374B">
      <w:pPr>
        <w:rPr>
          <w:rFonts w:ascii="Arial" w:hAnsi="Arial" w:cs="Arial"/>
          <w:b/>
          <w:sz w:val="52"/>
          <w:szCs w:val="52"/>
        </w:rPr>
      </w:pPr>
      <w:r w:rsidRPr="00A9374B">
        <w:rPr>
          <w:rFonts w:ascii="Arial" w:hAnsi="Arial" w:cs="Arial"/>
          <w:noProof/>
        </w:rPr>
        <w:lastRenderedPageBreak/>
        <w:drawing>
          <wp:anchor distT="0" distB="0" distL="114300" distR="114300" simplePos="0" relativeHeight="251662336" behindDoc="0" locked="0" layoutInCell="1" allowOverlap="1" wp14:anchorId="4B57F6F7" wp14:editId="08AA46D0">
            <wp:simplePos x="0" y="0"/>
            <wp:positionH relativeFrom="column">
              <wp:posOffset>4924425</wp:posOffset>
            </wp:positionH>
            <wp:positionV relativeFrom="paragraph">
              <wp:posOffset>40640</wp:posOffset>
            </wp:positionV>
            <wp:extent cx="1287780" cy="1145540"/>
            <wp:effectExtent l="0" t="0" r="7620" b="0"/>
            <wp:wrapNone/>
            <wp:docPr id="1" name="Picture 1" descr="angel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gelhill"/>
                    <pic:cNvPicPr>
                      <a:picLocks noChangeAspect="1" noChangeArrowheads="1"/>
                    </pic:cNvPicPr>
                  </pic:nvPicPr>
                  <pic:blipFill>
                    <a:blip r:embed="rId7" cstate="print">
                      <a:lum bright="78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1287780" cy="1145540"/>
                    </a:xfrm>
                    <a:prstGeom prst="rect">
                      <a:avLst/>
                    </a:prstGeom>
                    <a:noFill/>
                  </pic:spPr>
                </pic:pic>
              </a:graphicData>
            </a:graphic>
            <wp14:sizeRelH relativeFrom="page">
              <wp14:pctWidth>0</wp14:pctWidth>
            </wp14:sizeRelH>
            <wp14:sizeRelV relativeFrom="page">
              <wp14:pctHeight>0</wp14:pctHeight>
            </wp14:sizeRelV>
          </wp:anchor>
        </w:drawing>
      </w:r>
      <w:r w:rsidRPr="00A9374B">
        <w:rPr>
          <w:rFonts w:ascii="Arial" w:hAnsi="Arial" w:cs="Arial"/>
          <w:b/>
          <w:sz w:val="52"/>
          <w:szCs w:val="52"/>
        </w:rPr>
        <w:t>Angel Hill Surgery</w:t>
      </w:r>
    </w:p>
    <w:p w:rsidR="00A9374B" w:rsidRPr="00A9374B" w:rsidRDefault="00A9374B" w:rsidP="00A9374B">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6120"/>
      </w:tblGrid>
      <w:tr w:rsidR="00A9374B" w:rsidRPr="00A9374B" w:rsidTr="00B86D0B">
        <w:tc>
          <w:tcPr>
            <w:tcW w:w="6120" w:type="dxa"/>
            <w:tcBorders>
              <w:top w:val="single" w:sz="4" w:space="0" w:color="auto"/>
              <w:left w:val="single" w:sz="4" w:space="0" w:color="auto"/>
              <w:bottom w:val="single" w:sz="4" w:space="0" w:color="auto"/>
              <w:right w:val="single" w:sz="4" w:space="0" w:color="auto"/>
            </w:tcBorders>
            <w:shd w:val="clear" w:color="auto" w:fill="000000"/>
            <w:hideMark/>
          </w:tcPr>
          <w:p w:rsidR="00A9374B" w:rsidRPr="00A9374B" w:rsidRDefault="00A9374B" w:rsidP="00B86D0B">
            <w:pPr>
              <w:rPr>
                <w:rFonts w:ascii="Arial" w:hAnsi="Arial" w:cs="Arial"/>
              </w:rPr>
            </w:pPr>
            <w:r w:rsidRPr="00A9374B">
              <w:rPr>
                <w:rFonts w:ascii="Arial" w:hAnsi="Arial" w:cs="Arial"/>
              </w:rPr>
              <w:t xml:space="preserve"> 1 Angel Hill, Bury St Edmunds, Suffolk, IP33 1LU</w:t>
            </w:r>
          </w:p>
        </w:tc>
      </w:tr>
    </w:tbl>
    <w:p w:rsidR="00A9374B" w:rsidRPr="00A9374B" w:rsidRDefault="00A9374B" w:rsidP="00A9374B">
      <w:pPr>
        <w:rPr>
          <w:rFonts w:ascii="Arial" w:hAnsi="Arial" w:cs="Arial"/>
        </w:rPr>
      </w:pPr>
    </w:p>
    <w:p w:rsidR="00A9374B" w:rsidRPr="00A9374B" w:rsidRDefault="00A9374B" w:rsidP="00A9374B">
      <w:pPr>
        <w:rPr>
          <w:rFonts w:ascii="Arial" w:hAnsi="Arial" w:cs="Arial"/>
        </w:rPr>
      </w:pPr>
      <w:r w:rsidRPr="00A9374B">
        <w:rPr>
          <w:rFonts w:ascii="Arial" w:hAnsi="Arial" w:cs="Arial"/>
        </w:rPr>
        <w:t>Tel: 01284 753008</w:t>
      </w:r>
      <w:r w:rsidRPr="00A9374B">
        <w:rPr>
          <w:rFonts w:ascii="Arial" w:hAnsi="Arial" w:cs="Arial"/>
        </w:rPr>
        <w:tab/>
      </w:r>
      <w:r w:rsidRPr="00A9374B">
        <w:rPr>
          <w:rFonts w:ascii="Arial" w:hAnsi="Arial" w:cs="Arial"/>
        </w:rPr>
        <w:tab/>
      </w:r>
      <w:r w:rsidRPr="00A9374B">
        <w:rPr>
          <w:rFonts w:ascii="Arial" w:hAnsi="Arial" w:cs="Arial"/>
        </w:rPr>
        <w:tab/>
      </w:r>
    </w:p>
    <w:p w:rsidR="00A9374B" w:rsidRDefault="00A9374B" w:rsidP="00A9374B">
      <w:pPr>
        <w:jc w:val="center"/>
        <w:rPr>
          <w:rFonts w:ascii="Arial" w:hAnsi="Arial" w:cs="Arial"/>
          <w:b/>
          <w:sz w:val="28"/>
          <w:szCs w:val="28"/>
        </w:rPr>
      </w:pPr>
    </w:p>
    <w:p w:rsidR="00A9374B" w:rsidRDefault="00A9374B" w:rsidP="00A9374B">
      <w:pPr>
        <w:jc w:val="center"/>
        <w:rPr>
          <w:rFonts w:ascii="Arial" w:hAnsi="Arial" w:cs="Arial"/>
          <w:b/>
          <w:sz w:val="28"/>
          <w:szCs w:val="28"/>
        </w:rPr>
      </w:pPr>
    </w:p>
    <w:p w:rsidR="00A9374B" w:rsidRDefault="009473A5" w:rsidP="00A9374B">
      <w:pPr>
        <w:rPr>
          <w:rFonts w:ascii="Arial" w:hAnsi="Arial" w:cs="Arial"/>
          <w:b/>
        </w:rPr>
      </w:pPr>
      <w:r>
        <w:rPr>
          <w:rFonts w:ascii="Arial" w:hAnsi="Arial" w:cs="Arial"/>
          <w:b/>
        </w:rPr>
        <w:t xml:space="preserve">On-line </w:t>
      </w:r>
      <w:r w:rsidR="00A9374B">
        <w:rPr>
          <w:rFonts w:ascii="Arial" w:hAnsi="Arial" w:cs="Arial"/>
          <w:b/>
        </w:rPr>
        <w:t>Access Security and other information to assist you</w:t>
      </w:r>
    </w:p>
    <w:p w:rsidR="00A9374B" w:rsidRDefault="00A9374B" w:rsidP="00A9374B">
      <w:pPr>
        <w:rPr>
          <w:rFonts w:ascii="Arial" w:hAnsi="Arial" w:cs="Arial"/>
          <w:b/>
        </w:rPr>
      </w:pPr>
    </w:p>
    <w:p w:rsidR="00A9374B" w:rsidRDefault="00A9374B" w:rsidP="00A9374B">
      <w:pPr>
        <w:rPr>
          <w:rFonts w:ascii="Arial" w:hAnsi="Arial" w:cs="Arial"/>
          <w:sz w:val="22"/>
          <w:szCs w:val="22"/>
        </w:rPr>
      </w:pPr>
      <w:r w:rsidRPr="00701E74">
        <w:rPr>
          <w:rFonts w:ascii="Arial" w:hAnsi="Arial" w:cs="Arial"/>
          <w:sz w:val="22"/>
          <w:szCs w:val="22"/>
        </w:rPr>
        <w:t xml:space="preserve">Thank you for requesting to use </w:t>
      </w:r>
      <w:r w:rsidR="009473A5">
        <w:rPr>
          <w:rFonts w:ascii="Arial" w:hAnsi="Arial" w:cs="Arial"/>
          <w:sz w:val="22"/>
          <w:szCs w:val="22"/>
        </w:rPr>
        <w:t>On-line</w:t>
      </w:r>
      <w:r w:rsidRPr="00701E74">
        <w:rPr>
          <w:rFonts w:ascii="Arial" w:hAnsi="Arial" w:cs="Arial"/>
          <w:sz w:val="22"/>
          <w:szCs w:val="22"/>
        </w:rPr>
        <w:t xml:space="preserve"> Access. Please ensure that you keep your account details secure and that the information is not shared to a third party.</w:t>
      </w:r>
    </w:p>
    <w:p w:rsidR="009473A5" w:rsidRDefault="009473A5" w:rsidP="00A9374B">
      <w:pPr>
        <w:rPr>
          <w:rFonts w:ascii="Arial" w:hAnsi="Arial" w:cs="Arial"/>
          <w:sz w:val="22"/>
          <w:szCs w:val="22"/>
        </w:rPr>
      </w:pPr>
    </w:p>
    <w:p w:rsidR="009473A5" w:rsidRPr="00701E74" w:rsidRDefault="009473A5" w:rsidP="00A9374B">
      <w:pPr>
        <w:rPr>
          <w:rFonts w:ascii="Arial" w:hAnsi="Arial" w:cs="Arial"/>
          <w:sz w:val="22"/>
          <w:szCs w:val="22"/>
        </w:rPr>
      </w:pPr>
      <w:r>
        <w:rPr>
          <w:rFonts w:ascii="Arial" w:hAnsi="Arial" w:cs="Arial"/>
          <w:sz w:val="22"/>
          <w:szCs w:val="22"/>
        </w:rPr>
        <w:t xml:space="preserve">More information regarding gaining access to systmonline is available at </w:t>
      </w:r>
      <w:hyperlink r:id="rId9" w:history="1">
        <w:r w:rsidRPr="00870D8E">
          <w:rPr>
            <w:rStyle w:val="Hyperlink"/>
            <w:rFonts w:ascii="Arial" w:hAnsi="Arial" w:cs="Arial"/>
            <w:sz w:val="22"/>
            <w:szCs w:val="22"/>
          </w:rPr>
          <w:t>www.tpp-uk.com/products/systmonline</w:t>
        </w:r>
      </w:hyperlink>
      <w:r>
        <w:rPr>
          <w:rFonts w:ascii="Arial" w:hAnsi="Arial" w:cs="Arial"/>
          <w:sz w:val="22"/>
          <w:szCs w:val="22"/>
        </w:rPr>
        <w:t xml:space="preserve"> this includes links to Apps available via Apple and GooglePlay.</w:t>
      </w:r>
    </w:p>
    <w:p w:rsidR="00A9374B" w:rsidRPr="00701E74" w:rsidRDefault="00A9374B" w:rsidP="00A9374B">
      <w:pPr>
        <w:rPr>
          <w:rFonts w:ascii="Arial" w:hAnsi="Arial" w:cs="Arial"/>
          <w:sz w:val="22"/>
          <w:szCs w:val="22"/>
        </w:rPr>
      </w:pPr>
    </w:p>
    <w:p w:rsidR="00A9374B" w:rsidRPr="00701E74" w:rsidRDefault="00A9374B" w:rsidP="00A9374B">
      <w:pPr>
        <w:rPr>
          <w:rFonts w:ascii="Arial" w:hAnsi="Arial" w:cs="Arial"/>
          <w:sz w:val="22"/>
          <w:szCs w:val="22"/>
        </w:rPr>
      </w:pPr>
      <w:r w:rsidRPr="00701E74">
        <w:rPr>
          <w:rFonts w:ascii="Arial" w:hAnsi="Arial" w:cs="Arial"/>
          <w:sz w:val="22"/>
          <w:szCs w:val="22"/>
        </w:rPr>
        <w:t>If you do not collect your medication from the surgery, you can arrange for any repeat prescription to be forwarded to your local chemist of choice. You can then collect the medication directly from them without collecting the prescription from us first. Please do inform Dispensary if you wish to do this.</w:t>
      </w:r>
    </w:p>
    <w:p w:rsidR="00A9374B" w:rsidRPr="00701E74" w:rsidRDefault="00A9374B" w:rsidP="00A9374B">
      <w:pPr>
        <w:rPr>
          <w:rFonts w:ascii="Arial" w:hAnsi="Arial" w:cs="Arial"/>
          <w:sz w:val="22"/>
          <w:szCs w:val="22"/>
        </w:rPr>
      </w:pPr>
    </w:p>
    <w:p w:rsidR="00A9374B" w:rsidRPr="00701E74" w:rsidRDefault="00A9374B" w:rsidP="00A9374B">
      <w:pPr>
        <w:rPr>
          <w:rFonts w:ascii="Arial" w:hAnsi="Arial" w:cs="Arial"/>
          <w:sz w:val="22"/>
          <w:szCs w:val="22"/>
        </w:rPr>
      </w:pPr>
      <w:r w:rsidRPr="00701E74">
        <w:rPr>
          <w:rFonts w:ascii="Arial" w:hAnsi="Arial" w:cs="Arial"/>
          <w:sz w:val="22"/>
          <w:szCs w:val="22"/>
        </w:rPr>
        <w:t>Some of the appointments become available to be booked on line around 6 weeks in advance of the clinic date, there is a stepped approach to this with additional appointments becoming available nearer the date and these can also be booked as they become available.</w:t>
      </w:r>
    </w:p>
    <w:p w:rsidR="00A9374B" w:rsidRDefault="00A9374B" w:rsidP="00A9374B">
      <w:pPr>
        <w:rPr>
          <w:rFonts w:ascii="Arial" w:hAnsi="Arial" w:cs="Arial"/>
          <w:sz w:val="22"/>
          <w:szCs w:val="22"/>
        </w:rPr>
      </w:pPr>
    </w:p>
    <w:p w:rsidR="009473A5" w:rsidRDefault="009473A5" w:rsidP="00A9374B">
      <w:pPr>
        <w:rPr>
          <w:rFonts w:ascii="Arial" w:hAnsi="Arial" w:cs="Arial"/>
          <w:sz w:val="22"/>
          <w:szCs w:val="22"/>
        </w:rPr>
      </w:pPr>
    </w:p>
    <w:p w:rsidR="009473A5" w:rsidRPr="00701E74" w:rsidRDefault="009473A5" w:rsidP="00A9374B">
      <w:pPr>
        <w:rPr>
          <w:rFonts w:ascii="Arial" w:hAnsi="Arial" w:cs="Arial"/>
          <w:sz w:val="22"/>
          <w:szCs w:val="22"/>
        </w:rPr>
      </w:pPr>
    </w:p>
    <w:p w:rsidR="00A9374B" w:rsidRPr="00701E74" w:rsidRDefault="00A9374B" w:rsidP="00A9374B">
      <w:pPr>
        <w:rPr>
          <w:rFonts w:ascii="Arial" w:hAnsi="Arial" w:cs="Arial"/>
          <w:sz w:val="22"/>
          <w:szCs w:val="22"/>
        </w:rPr>
      </w:pPr>
    </w:p>
    <w:p w:rsidR="00A9374B" w:rsidRPr="00701E74" w:rsidRDefault="00A9374B" w:rsidP="00A9374B">
      <w:pPr>
        <w:rPr>
          <w:rFonts w:ascii="Arial" w:hAnsi="Arial" w:cs="Arial"/>
          <w:sz w:val="22"/>
          <w:szCs w:val="22"/>
        </w:rPr>
      </w:pPr>
      <w:r>
        <w:rPr>
          <w:rFonts w:ascii="Arial" w:hAnsi="Arial" w:cs="Arial"/>
          <w:sz w:val="22"/>
          <w:szCs w:val="22"/>
        </w:rPr>
        <w:t>Lauren Thurston</w:t>
      </w:r>
    </w:p>
    <w:p w:rsidR="00A9374B" w:rsidRPr="00701E74" w:rsidRDefault="00A9374B" w:rsidP="00A9374B">
      <w:pPr>
        <w:rPr>
          <w:rFonts w:ascii="Arial" w:hAnsi="Arial" w:cs="Arial"/>
          <w:sz w:val="22"/>
          <w:szCs w:val="22"/>
        </w:rPr>
      </w:pPr>
      <w:r w:rsidRPr="00701E74">
        <w:rPr>
          <w:rFonts w:ascii="Arial" w:hAnsi="Arial" w:cs="Arial"/>
          <w:sz w:val="22"/>
          <w:szCs w:val="22"/>
        </w:rPr>
        <w:t>Practice Manager</w:t>
      </w:r>
    </w:p>
    <w:p w:rsidR="00A9374B" w:rsidRPr="00E825B5" w:rsidRDefault="00A9374B" w:rsidP="00A9374B">
      <w:pPr>
        <w:rPr>
          <w:rFonts w:ascii="Arial" w:hAnsi="Arial" w:cs="Arial"/>
        </w:rPr>
      </w:pPr>
      <w:r>
        <w:rPr>
          <w:rFonts w:ascii="Arial" w:hAnsi="Arial" w:cs="Arial"/>
        </w:rPr>
        <w:t xml:space="preserve"> </w:t>
      </w:r>
    </w:p>
    <w:p w:rsidR="00A9374B" w:rsidRDefault="00A9374B" w:rsidP="00A9374B">
      <w:pPr>
        <w:jc w:val="center"/>
        <w:rPr>
          <w:rFonts w:ascii="Arial" w:hAnsi="Arial" w:cs="Arial"/>
          <w:b/>
          <w:sz w:val="28"/>
          <w:szCs w:val="28"/>
        </w:rPr>
      </w:pPr>
    </w:p>
    <w:p w:rsidR="00A9374B" w:rsidRDefault="00A9374B" w:rsidP="00A9374B">
      <w:pPr>
        <w:jc w:val="center"/>
        <w:rPr>
          <w:rFonts w:ascii="Arial" w:hAnsi="Arial" w:cs="Arial"/>
          <w:b/>
          <w:sz w:val="28"/>
          <w:szCs w:val="28"/>
        </w:rPr>
      </w:pPr>
    </w:p>
    <w:p w:rsidR="00A9374B" w:rsidRDefault="00A9374B" w:rsidP="00A9374B">
      <w:pPr>
        <w:jc w:val="center"/>
        <w:rPr>
          <w:rFonts w:ascii="Arial" w:hAnsi="Arial" w:cs="Arial"/>
          <w:b/>
          <w:sz w:val="28"/>
          <w:szCs w:val="28"/>
        </w:rPr>
      </w:pPr>
    </w:p>
    <w:p w:rsidR="00A9374B" w:rsidRDefault="00A9374B" w:rsidP="00A9374B">
      <w:pPr>
        <w:jc w:val="center"/>
        <w:rPr>
          <w:rFonts w:ascii="Arial" w:hAnsi="Arial" w:cs="Arial"/>
          <w:b/>
          <w:sz w:val="28"/>
          <w:szCs w:val="28"/>
        </w:rPr>
      </w:pPr>
    </w:p>
    <w:p w:rsidR="00A9374B" w:rsidRDefault="00A9374B" w:rsidP="00A9374B">
      <w:pPr>
        <w:jc w:val="center"/>
        <w:rPr>
          <w:rFonts w:ascii="Arial" w:hAnsi="Arial" w:cs="Arial"/>
          <w:b/>
          <w:sz w:val="28"/>
          <w:szCs w:val="28"/>
        </w:rPr>
      </w:pPr>
    </w:p>
    <w:p w:rsidR="00A9374B" w:rsidRDefault="00A9374B" w:rsidP="00A9374B">
      <w:pPr>
        <w:jc w:val="center"/>
        <w:rPr>
          <w:rFonts w:ascii="Arial" w:hAnsi="Arial" w:cs="Arial"/>
          <w:b/>
          <w:sz w:val="28"/>
          <w:szCs w:val="28"/>
        </w:rPr>
      </w:pPr>
    </w:p>
    <w:p w:rsidR="00A9374B" w:rsidRDefault="00A9374B" w:rsidP="00A9374B">
      <w:pPr>
        <w:jc w:val="center"/>
        <w:rPr>
          <w:rFonts w:ascii="Arial" w:hAnsi="Arial" w:cs="Arial"/>
          <w:b/>
          <w:sz w:val="28"/>
          <w:szCs w:val="28"/>
        </w:rPr>
      </w:pPr>
    </w:p>
    <w:p w:rsidR="00A9374B" w:rsidRDefault="00A9374B" w:rsidP="00A9374B">
      <w:pPr>
        <w:jc w:val="center"/>
        <w:rPr>
          <w:rFonts w:ascii="Arial" w:hAnsi="Arial" w:cs="Arial"/>
          <w:b/>
          <w:sz w:val="28"/>
          <w:szCs w:val="28"/>
        </w:rPr>
      </w:pPr>
    </w:p>
    <w:p w:rsidR="00A0072C" w:rsidRDefault="00A0072C"/>
    <w:sectPr w:rsidR="00A0072C" w:rsidSect="009473A5">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448" w:rsidRDefault="00781448" w:rsidP="00CA1AEA">
      <w:r>
        <w:separator/>
      </w:r>
    </w:p>
  </w:endnote>
  <w:endnote w:type="continuationSeparator" w:id="0">
    <w:p w:rsidR="00781448" w:rsidRDefault="00781448" w:rsidP="00CA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A" w:rsidRDefault="00CA1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A" w:rsidRDefault="00CA1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A" w:rsidRDefault="00CA1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448" w:rsidRDefault="00781448" w:rsidP="00CA1AEA">
      <w:r>
        <w:separator/>
      </w:r>
    </w:p>
  </w:footnote>
  <w:footnote w:type="continuationSeparator" w:id="0">
    <w:p w:rsidR="00781448" w:rsidRDefault="00781448" w:rsidP="00CA1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A" w:rsidRDefault="00CA1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A" w:rsidRDefault="00CA1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A" w:rsidRDefault="00CA1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0912E0"/>
    <w:multiLevelType w:val="hybridMultilevel"/>
    <w:tmpl w:val="8758CC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E217C"/>
    <w:multiLevelType w:val="hybridMultilevel"/>
    <w:tmpl w:val="ACB29A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4B"/>
    <w:rsid w:val="00454D0F"/>
    <w:rsid w:val="00781448"/>
    <w:rsid w:val="009473A5"/>
    <w:rsid w:val="00A0072C"/>
    <w:rsid w:val="00A9374B"/>
    <w:rsid w:val="00CA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6C04B-D253-44A2-AF30-BE87C687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4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9374B"/>
    <w:pPr>
      <w:keepNext/>
      <w:keepLines/>
      <w:numPr>
        <w:numId w:val="1"/>
      </w:numPr>
      <w:spacing w:before="480" w:after="240"/>
      <w:ind w:left="567" w:hanging="567"/>
      <w:outlineLvl w:val="0"/>
    </w:pPr>
    <w:rPr>
      <w:rFonts w:ascii="Corbel" w:hAnsi="Corbel"/>
      <w:b/>
      <w:bCs/>
      <w:i/>
      <w:color w:val="00517E"/>
      <w:sz w:val="32"/>
      <w:szCs w:val="28"/>
      <w:lang w:val="en-US" w:eastAsia="en-US"/>
    </w:rPr>
  </w:style>
  <w:style w:type="paragraph" w:styleId="Heading2">
    <w:name w:val="heading 2"/>
    <w:basedOn w:val="Normal"/>
    <w:next w:val="Normal"/>
    <w:link w:val="Heading2Char"/>
    <w:uiPriority w:val="9"/>
    <w:semiHidden/>
    <w:unhideWhenUsed/>
    <w:qFormat/>
    <w:rsid w:val="00A9374B"/>
    <w:pPr>
      <w:keepNext/>
      <w:keepLines/>
      <w:spacing w:before="200"/>
      <w:outlineLvl w:val="1"/>
    </w:pPr>
    <w:rPr>
      <w:rFonts w:ascii="Helvetica" w:hAnsi="Helvetica"/>
      <w:b/>
      <w:bCs/>
      <w:color w:val="499BC9"/>
      <w:sz w:val="26"/>
      <w:szCs w:val="26"/>
      <w:lang w:val="en-US" w:eastAsia="en-US"/>
    </w:rPr>
  </w:style>
  <w:style w:type="paragraph" w:styleId="Heading3">
    <w:name w:val="heading 3"/>
    <w:basedOn w:val="Normal"/>
    <w:next w:val="Normal"/>
    <w:link w:val="Heading3Char"/>
    <w:uiPriority w:val="9"/>
    <w:semiHidden/>
    <w:unhideWhenUsed/>
    <w:qFormat/>
    <w:rsid w:val="00A9374B"/>
    <w:pPr>
      <w:keepNext/>
      <w:keepLines/>
      <w:spacing w:before="240" w:after="60" w:line="320" w:lineRule="exact"/>
      <w:outlineLvl w:val="2"/>
    </w:pPr>
    <w:rPr>
      <w:rFonts w:ascii="Calibri" w:hAnsi="Calibri" w:cs="Calibri"/>
      <w:b/>
      <w:bCs/>
      <w:color w:val="990033"/>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74B"/>
    <w:rPr>
      <w:rFonts w:ascii="Corbel" w:eastAsia="Times New Roman" w:hAnsi="Corbel" w:cs="Times New Roman"/>
      <w:b/>
      <w:bCs/>
      <w:i/>
      <w:color w:val="00517E"/>
      <w:sz w:val="32"/>
      <w:szCs w:val="28"/>
      <w:lang w:val="en-US"/>
    </w:rPr>
  </w:style>
  <w:style w:type="character" w:customStyle="1" w:styleId="Heading2Char">
    <w:name w:val="Heading 2 Char"/>
    <w:basedOn w:val="DefaultParagraphFont"/>
    <w:link w:val="Heading2"/>
    <w:uiPriority w:val="9"/>
    <w:semiHidden/>
    <w:rsid w:val="00A9374B"/>
    <w:rPr>
      <w:rFonts w:ascii="Helvetica" w:eastAsia="Times New Roman" w:hAnsi="Helvetica" w:cs="Times New Roman"/>
      <w:b/>
      <w:bCs/>
      <w:color w:val="499BC9"/>
      <w:sz w:val="26"/>
      <w:szCs w:val="26"/>
      <w:lang w:val="en-US"/>
    </w:rPr>
  </w:style>
  <w:style w:type="character" w:customStyle="1" w:styleId="Heading3Char">
    <w:name w:val="Heading 3 Char"/>
    <w:basedOn w:val="DefaultParagraphFont"/>
    <w:link w:val="Heading3"/>
    <w:uiPriority w:val="9"/>
    <w:semiHidden/>
    <w:rsid w:val="00A9374B"/>
    <w:rPr>
      <w:rFonts w:ascii="Calibri" w:eastAsia="Times New Roman" w:hAnsi="Calibri" w:cs="Calibri"/>
      <w:b/>
      <w:bCs/>
      <w:color w:val="990033"/>
      <w:sz w:val="26"/>
      <w:szCs w:val="26"/>
      <w:lang w:val="en-US"/>
    </w:rPr>
  </w:style>
  <w:style w:type="paragraph" w:styleId="BodyText">
    <w:name w:val="Body Text"/>
    <w:basedOn w:val="Normal"/>
    <w:link w:val="BodyTextChar"/>
    <w:uiPriority w:val="99"/>
    <w:unhideWhenUsed/>
    <w:rsid w:val="00A9374B"/>
    <w:pPr>
      <w:spacing w:after="180" w:line="320" w:lineRule="exact"/>
    </w:pPr>
    <w:rPr>
      <w:rFonts w:ascii="Calibri" w:eastAsia="Arial Unicode MS" w:hAnsi="Calibri" w:cs="Calibri"/>
      <w:lang w:val="en-US" w:eastAsia="en-US"/>
    </w:rPr>
  </w:style>
  <w:style w:type="character" w:customStyle="1" w:styleId="BodyTextChar">
    <w:name w:val="Body Text Char"/>
    <w:basedOn w:val="DefaultParagraphFont"/>
    <w:link w:val="BodyText"/>
    <w:uiPriority w:val="99"/>
    <w:rsid w:val="00A9374B"/>
    <w:rPr>
      <w:rFonts w:ascii="Calibri" w:eastAsia="Arial Unicode MS" w:hAnsi="Calibri" w:cs="Calibri"/>
      <w:sz w:val="24"/>
      <w:szCs w:val="24"/>
      <w:lang w:val="en-US"/>
    </w:rPr>
  </w:style>
  <w:style w:type="paragraph" w:styleId="ListNumber">
    <w:name w:val="List Number"/>
    <w:basedOn w:val="BodyText"/>
    <w:uiPriority w:val="99"/>
    <w:unhideWhenUsed/>
    <w:rsid w:val="00A9374B"/>
    <w:pPr>
      <w:numPr>
        <w:numId w:val="2"/>
      </w:numPr>
      <w:spacing w:before="120" w:after="120" w:line="240" w:lineRule="auto"/>
    </w:pPr>
    <w:rPr>
      <w:rFonts w:eastAsia="Calibri" w:cs="Times New Roman"/>
      <w:color w:val="202020"/>
      <w:szCs w:val="26"/>
      <w:lang w:val="en-GB" w:eastAsia="en-GB"/>
    </w:rPr>
  </w:style>
  <w:style w:type="paragraph" w:customStyle="1" w:styleId="bodytext4">
    <w:name w:val="body text 4"/>
    <w:basedOn w:val="Normal"/>
    <w:qFormat/>
    <w:rsid w:val="00A9374B"/>
    <w:pPr>
      <w:spacing w:before="60" w:after="60"/>
    </w:pPr>
    <w:rPr>
      <w:rFonts w:ascii="Calibri" w:eastAsia="Calibri" w:hAnsi="Calibri"/>
      <w:bCs/>
      <w:i/>
      <w:color w:val="2F2F2F"/>
      <w:sz w:val="20"/>
      <w:szCs w:val="20"/>
    </w:rPr>
  </w:style>
  <w:style w:type="paragraph" w:customStyle="1" w:styleId="TickBox">
    <w:name w:val="Tick Box"/>
    <w:basedOn w:val="BodyText"/>
    <w:qFormat/>
    <w:rsid w:val="00A9374B"/>
    <w:pPr>
      <w:spacing w:before="120" w:after="120" w:line="240" w:lineRule="auto"/>
      <w:jc w:val="center"/>
    </w:pPr>
    <w:rPr>
      <w:rFonts w:eastAsia="Calibri" w:cs="Times New Roman"/>
      <w:color w:val="202020"/>
      <w:sz w:val="32"/>
      <w:szCs w:val="26"/>
      <w:lang w:val="en-GB" w:eastAsia="en-GB"/>
    </w:rPr>
  </w:style>
  <w:style w:type="character" w:styleId="FootnoteReference">
    <w:name w:val="footnote reference"/>
    <w:uiPriority w:val="99"/>
    <w:unhideWhenUsed/>
    <w:rsid w:val="00A9374B"/>
    <w:rPr>
      <w:vertAlign w:val="superscript"/>
    </w:rPr>
  </w:style>
  <w:style w:type="paragraph" w:styleId="BodyText2">
    <w:name w:val="Body Text 2"/>
    <w:basedOn w:val="Normal"/>
    <w:link w:val="BodyText2Char"/>
    <w:rsid w:val="00A9374B"/>
    <w:pPr>
      <w:spacing w:after="120" w:line="480" w:lineRule="auto"/>
    </w:pPr>
  </w:style>
  <w:style w:type="character" w:customStyle="1" w:styleId="BodyText2Char">
    <w:name w:val="Body Text 2 Char"/>
    <w:basedOn w:val="DefaultParagraphFont"/>
    <w:link w:val="BodyText2"/>
    <w:rsid w:val="00A9374B"/>
    <w:rPr>
      <w:rFonts w:ascii="Times New Roman" w:eastAsia="Times New Roman" w:hAnsi="Times New Roman" w:cs="Times New Roman"/>
      <w:sz w:val="24"/>
      <w:szCs w:val="24"/>
      <w:lang w:eastAsia="en-GB"/>
    </w:rPr>
  </w:style>
  <w:style w:type="character" w:styleId="Hyperlink">
    <w:name w:val="Hyperlink"/>
    <w:uiPriority w:val="99"/>
    <w:unhideWhenUsed/>
    <w:rsid w:val="00A9374B"/>
    <w:rPr>
      <w:color w:val="0000FF"/>
      <w:u w:val="single"/>
    </w:rPr>
  </w:style>
  <w:style w:type="paragraph" w:styleId="NormalWeb">
    <w:name w:val="Normal (Web)"/>
    <w:basedOn w:val="Normal"/>
    <w:uiPriority w:val="99"/>
    <w:unhideWhenUsed/>
    <w:rsid w:val="00A9374B"/>
    <w:pPr>
      <w:spacing w:before="100" w:beforeAutospacing="1" w:after="100" w:afterAutospacing="1"/>
    </w:pPr>
    <w:rPr>
      <w:rFonts w:eastAsia="Calibri"/>
    </w:rPr>
  </w:style>
  <w:style w:type="paragraph" w:styleId="Header">
    <w:name w:val="header"/>
    <w:basedOn w:val="Normal"/>
    <w:link w:val="HeaderChar"/>
    <w:uiPriority w:val="99"/>
    <w:unhideWhenUsed/>
    <w:rsid w:val="00CA1AEA"/>
    <w:pPr>
      <w:tabs>
        <w:tab w:val="center" w:pos="4513"/>
        <w:tab w:val="right" w:pos="9026"/>
      </w:tabs>
    </w:pPr>
  </w:style>
  <w:style w:type="character" w:customStyle="1" w:styleId="HeaderChar">
    <w:name w:val="Header Char"/>
    <w:basedOn w:val="DefaultParagraphFont"/>
    <w:link w:val="Header"/>
    <w:uiPriority w:val="99"/>
    <w:rsid w:val="00CA1AE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A1AEA"/>
    <w:pPr>
      <w:tabs>
        <w:tab w:val="center" w:pos="4513"/>
        <w:tab w:val="right" w:pos="9026"/>
      </w:tabs>
    </w:pPr>
  </w:style>
  <w:style w:type="character" w:customStyle="1" w:styleId="FooterChar">
    <w:name w:val="Footer Char"/>
    <w:basedOn w:val="DefaultParagraphFont"/>
    <w:link w:val="Footer"/>
    <w:uiPriority w:val="99"/>
    <w:rsid w:val="00CA1AE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pp-uk.com/products/systmonlin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1081</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Thurston, Lauren (D83005)</dc:creator>
  <cp:lastModifiedBy>Thurston, Lauren (D83005)</cp:lastModifiedBy>
  <cp:revision>2</cp:revision>
  <dcterms:created xsi:type="dcterms:W3CDTF">2020-10-22T17:21:00Z</dcterms:created>
  <dcterms:modified xsi:type="dcterms:W3CDTF">2020-10-22T17:21:00Z</dcterms:modified>
</cp:coreProperties>
</file>