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A02545C"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r w:rsidR="00BA3976">
        <w:rPr>
          <w:rFonts w:ascii="Arial" w:hAnsi="Arial" w:cs="Arial"/>
          <w:b/>
          <w:sz w:val="40"/>
          <w:u w:val="single"/>
          <w:lang w:eastAsia="en-GB"/>
        </w:rPr>
        <w:t xml:space="preserve"> – March 2026</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4DAD6AB" w14:textId="69E6846D" w:rsidR="006D688C" w:rsidRPr="00820CCE" w:rsidRDefault="005F3DB1" w:rsidP="006D688C">
      <w:pPr>
        <w:spacing w:after="0"/>
        <w:rPr>
          <w:rFonts w:asciiTheme="minorBidi" w:eastAsia="Aptos" w:hAnsiTheme="minorBidi"/>
          <w:color w:val="467886"/>
          <w:u w:val="single"/>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r w:rsidR="006D688C" w:rsidRPr="00820CCE">
        <w:rPr>
          <w:rStyle w:val="Hyperlink"/>
          <w:rFonts w:asciiTheme="minorBidi" w:hAnsiTheme="minorBidi"/>
        </w:rPr>
        <w:t>Here you can find </w:t>
      </w:r>
      <w:hyperlink r:id="rId9" w:tgtFrame="_blank" w:tooltip="https://www.opensafely.org/" w:history="1">
        <w:r w:rsidR="006D688C" w:rsidRPr="00820CCE">
          <w:rPr>
            <w:rStyle w:val="Hyperlink"/>
            <w:rFonts w:asciiTheme="minorBidi" w:eastAsia="Aptos" w:hAnsiTheme="minorBidi"/>
            <w:i/>
            <w:iCs/>
          </w:rPr>
          <w:t>additional information about OpenSAFELY</w:t>
        </w:r>
      </w:hyperlink>
      <w:r w:rsidR="0067504D">
        <w:rPr>
          <w:rFonts w:asciiTheme="minorBidi" w:eastAsia="Aptos" w:hAnsiTheme="minorBidi"/>
          <w:i/>
          <w:iCs/>
          <w:color w:val="467886"/>
          <w:u w:val="single"/>
        </w:rPr>
        <w:t>k</w:t>
      </w:r>
    </w:p>
    <w:p w14:paraId="6452F773" w14:textId="77777777" w:rsidR="00820CCE" w:rsidRDefault="00820CCE" w:rsidP="005F3DB1">
      <w:pPr>
        <w:spacing w:after="0"/>
      </w:pPr>
    </w:p>
    <w:p w14:paraId="788300BE" w14:textId="7A40EE06"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4C065BE"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Each GP practice remains the controller of its own GP patient data but is required to let approved users run queries on pseudonymised patient data. This means identifiers are removed and replaced with a pseudonym.</w:t>
      </w:r>
    </w:p>
    <w:p w14:paraId="740C1970"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Only approved users are allowed to run these queries, and they will not be able to access information that directly or indirectly identifies individuals.</w:t>
      </w:r>
    </w:p>
    <w:p w14:paraId="0F38E1B7" w14:textId="77777777" w:rsidR="00820CCE" w:rsidRPr="00820CCE" w:rsidRDefault="00820CCE" w:rsidP="00820CCE">
      <w:pPr>
        <w:spacing w:after="0"/>
        <w:rPr>
          <w:rStyle w:val="Hyperlink"/>
          <w:rFonts w:asciiTheme="minorBidi" w:hAnsiTheme="minorBidi"/>
          <w:i/>
          <w:iCs/>
        </w:rPr>
      </w:pPr>
      <w:r w:rsidRPr="00820CCE">
        <w:rPr>
          <w:rFonts w:ascii="Arial" w:eastAsia="Times New Roman" w:hAnsi="Arial" w:cs="Arial"/>
          <w:lang w:eastAsia="en-GB"/>
        </w:rPr>
        <w:t xml:space="preserve">Patients who do not wish for their data to be used as part of this process can </w:t>
      </w:r>
      <w:r w:rsidRPr="00820CCE">
        <w:rPr>
          <w:rFonts w:asciiTheme="minorBidi" w:eastAsia="Times New Roman" w:hAnsiTheme="minorBidi"/>
          <w:lang w:eastAsia="en-GB"/>
        </w:rPr>
        <w:t>register</w:t>
      </w:r>
      <w:r w:rsidRPr="00820CCE">
        <w:rPr>
          <w:rFonts w:asciiTheme="minorBidi" w:eastAsia="Aptos" w:hAnsiTheme="minorBidi"/>
          <w:i/>
          <w:iCs/>
          <w:color w:val="467886"/>
          <w:u w:val="single"/>
        </w:rPr>
        <w:t xml:space="preserve"> </w:t>
      </w:r>
      <w:r w:rsidRPr="00820CCE">
        <w:rPr>
          <w:rStyle w:val="Hyperlink"/>
          <w:rFonts w:asciiTheme="minorBidi" w:hAnsiTheme="minorBidi"/>
        </w:rPr>
        <w:t>a </w:t>
      </w:r>
      <w:hyperlink r:id="rId10" w:tgtFrame="_blank" w:tooltip="https://www.nhs.uk/using-the-nhs/about-the-nhs/opt-out-of-sharing-your-health-records/" w:history="1">
        <w:r w:rsidRPr="00820CCE">
          <w:rPr>
            <w:rStyle w:val="Hyperlink"/>
            <w:rFonts w:asciiTheme="minorBidi" w:eastAsia="Aptos" w:hAnsiTheme="minorBidi"/>
            <w:i/>
            <w:iCs/>
          </w:rPr>
          <w:t>type 1 opt out</w:t>
        </w:r>
      </w:hyperlink>
      <w:r w:rsidRPr="00820CCE">
        <w:rPr>
          <w:rStyle w:val="Hyperlink"/>
          <w:rFonts w:asciiTheme="minorBidi" w:hAnsiTheme="minorBidi"/>
        </w:rPr>
        <w:t> with their GP.</w:t>
      </w:r>
    </w:p>
    <w:p w14:paraId="3D2D325C" w14:textId="77777777" w:rsidR="00820CCE" w:rsidRDefault="00820CCE" w:rsidP="005F3DB1">
      <w:pPr>
        <w:spacing w:after="0"/>
        <w:rPr>
          <w:rStyle w:val="Hyperlink"/>
          <w:rFonts w:ascii="Aptos" w:eastAsia="Aptos" w:hAnsi="Aptos" w:cs="Aptos"/>
          <w:color w:val="467886"/>
        </w:rPr>
      </w:pPr>
    </w:p>
    <w:p w14:paraId="7C2C63AF" w14:textId="77777777" w:rsidR="005F3DB1" w:rsidRDefault="005F3DB1" w:rsidP="005F3DB1">
      <w:pPr>
        <w:spacing w:after="0"/>
        <w:rPr>
          <w:rFonts w:ascii="Aptos" w:eastAsia="Aptos" w:hAnsi="Aptos" w:cs="Aptos"/>
          <w:color w:val="467886"/>
          <w:u w:val="single"/>
        </w:rPr>
      </w:pPr>
    </w:p>
    <w:p w14:paraId="43920B3E" w14:textId="77777777" w:rsidR="001531E7" w:rsidRPr="005F3DB1" w:rsidRDefault="001531E7"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lastRenderedPageBreak/>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28FB2208" w:rsidR="00571B1F"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 xml:space="preserve">ur surgery uses a primary care </w:t>
      </w:r>
      <w:r w:rsidR="00D21A62" w:rsidRPr="001531E7">
        <w:rPr>
          <w:rFonts w:ascii="Arial" w:eastAsia="Times New Roman" w:hAnsi="Arial" w:cs="Arial"/>
          <w:lang w:eastAsia="en-GB"/>
        </w:rPr>
        <w:t>software system called Eclipse</w:t>
      </w:r>
      <w:r w:rsidR="001531E7" w:rsidRPr="001531E7">
        <w:rPr>
          <w:rFonts w:ascii="Arial" w:eastAsia="Times New Roman" w:hAnsi="Arial" w:cs="Arial"/>
          <w:lang w:eastAsia="en-GB"/>
        </w:rPr>
        <w:t>.</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1"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2"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58C1C923"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1531E7">
        <w:rPr>
          <w:rFonts w:ascii="Arial" w:eastAsia="Times New Roman" w:hAnsi="Arial" w:cs="Arial"/>
          <w:bCs/>
          <w:lang w:eastAsia="en-GB"/>
        </w:rPr>
        <w:t>Bury St Edmunds</w:t>
      </w:r>
      <w:r w:rsidR="00B36DAB" w:rsidRPr="00A55FEA">
        <w:rPr>
          <w:rFonts w:ascii="Arial" w:eastAsia="Times New Roman" w:hAnsi="Arial" w:cs="Arial"/>
          <w:bCs/>
          <w:color w:val="FF0000"/>
          <w:lang w:eastAsia="en-GB"/>
        </w:rPr>
        <w:t xml:space="preserv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1531E7" w:rsidRDefault="008231C5" w:rsidP="007A426C">
      <w:pPr>
        <w:shd w:val="clear" w:color="auto" w:fill="FFFFFF"/>
        <w:spacing w:before="150" w:after="150" w:line="240" w:lineRule="auto"/>
        <w:textAlignment w:val="baseline"/>
        <w:rPr>
          <w:rFonts w:ascii="Arial" w:eastAsia="Times New Roman" w:hAnsi="Arial" w:cs="Arial"/>
          <w:b/>
          <w:lang w:eastAsia="en-GB"/>
        </w:rPr>
      </w:pPr>
      <w:r w:rsidRPr="001531E7">
        <w:rPr>
          <w:rFonts w:ascii="Arial" w:eastAsia="Times New Roman" w:hAnsi="Arial" w:cs="Arial"/>
          <w:b/>
          <w:lang w:eastAsia="en-GB"/>
        </w:rPr>
        <w:lastRenderedPageBreak/>
        <w:t>Social Prescribing</w:t>
      </w:r>
    </w:p>
    <w:p w14:paraId="4BCEA0BE" w14:textId="156A1C61" w:rsidR="004679C2" w:rsidRPr="001531E7" w:rsidRDefault="004679C2" w:rsidP="004679C2">
      <w:pPr>
        <w:shd w:val="clear" w:color="auto" w:fill="FFFFFF"/>
        <w:spacing w:before="150" w:after="150" w:line="240" w:lineRule="auto"/>
        <w:textAlignment w:val="baseline"/>
        <w:rPr>
          <w:rFonts w:ascii="Arial" w:eastAsia="Times New Roman" w:hAnsi="Arial" w:cs="Arial"/>
          <w:lang w:eastAsia="en-GB"/>
        </w:rPr>
      </w:pPr>
      <w:r w:rsidRPr="001531E7">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1531E7">
        <w:rPr>
          <w:rFonts w:ascii="Arial" w:eastAsia="Times New Roman" w:hAnsi="Arial" w:cs="Arial"/>
          <w:lang w:eastAsia="en-GB"/>
        </w:rPr>
        <w:t>ally as Community Connectors - </w:t>
      </w:r>
      <w:r w:rsidRPr="001531E7">
        <w:rPr>
          <w:rFonts w:ascii="Arial" w:eastAsia="Times New Roman" w:hAnsi="Arial" w:cs="Arial"/>
          <w:lang w:eastAsia="en-GB"/>
        </w:rPr>
        <w:t xml:space="preserve">give people </w:t>
      </w:r>
      <w:r w:rsidR="007A426C" w:rsidRPr="001531E7">
        <w:rPr>
          <w:rFonts w:ascii="Arial" w:eastAsia="Times New Roman" w:hAnsi="Arial" w:cs="Arial"/>
          <w:lang w:eastAsia="en-GB"/>
        </w:rPr>
        <w:t>time and</w:t>
      </w:r>
      <w:r w:rsidRPr="001531E7">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3" w:history="1">
        <w:r w:rsidR="00971EA3" w:rsidRPr="00971EA3">
          <w:rPr>
            <w:rStyle w:val="Hyperlink"/>
            <w:rFonts w:ascii="Arial" w:eastAsia="Times New Roman" w:hAnsi="Arial" w:cs="Arial"/>
            <w:lang w:eastAsia="en-GB"/>
          </w:rPr>
          <w:t>Diabetic Eye Screening - InHealth Group</w:t>
        </w:r>
      </w:hyperlink>
    </w:p>
    <w:p w14:paraId="118C1C19" w14:textId="5D2DCC49" w:rsidR="00C90479" w:rsidRPr="001531E7" w:rsidRDefault="00C90479" w:rsidP="004679C2">
      <w:pPr>
        <w:shd w:val="clear" w:color="auto" w:fill="FFFFFF"/>
        <w:spacing w:before="150" w:after="150" w:line="240" w:lineRule="auto"/>
        <w:textAlignment w:val="baseline"/>
        <w:rPr>
          <w:rFonts w:ascii="Arial" w:eastAsia="Times New Roman" w:hAnsi="Arial" w:cs="Arial"/>
          <w:b/>
          <w:lang w:eastAsia="en-GB"/>
        </w:rPr>
      </w:pPr>
      <w:r w:rsidRPr="001531E7">
        <w:rPr>
          <w:rFonts w:ascii="Arial" w:eastAsia="Times New Roman" w:hAnsi="Arial" w:cs="Arial"/>
          <w:b/>
          <w:lang w:eastAsia="en-GB"/>
        </w:rPr>
        <w:t>Text Messages</w:t>
      </w:r>
    </w:p>
    <w:p w14:paraId="6738F769" w14:textId="77777777" w:rsidR="00084A51" w:rsidRPr="001531E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1531E7">
        <w:rPr>
          <w:rFonts w:ascii="Arial" w:eastAsia="Times New Roman" w:hAnsi="Arial" w:cs="Arial"/>
          <w:bCs/>
          <w:lang w:eastAsia="en-GB"/>
        </w:rPr>
        <w:t xml:space="preserve">Please note that we will use your mobile number to text you with information regarding your care such as appointment reminders. </w:t>
      </w:r>
    </w:p>
    <w:p w14:paraId="0F785C27" w14:textId="77777777" w:rsidR="00084A51" w:rsidRPr="001531E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1531E7">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1531E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1531E7">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4244A229" w14:textId="77777777" w:rsidR="001531E7" w:rsidRPr="001531E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1531E7">
        <w:rPr>
          <w:rFonts w:ascii="Arial" w:eastAsia="Times New Roman" w:hAnsi="Arial" w:cs="Arial"/>
          <w:bCs/>
          <w:lang w:eastAsia="en-GB"/>
        </w:rPr>
        <w:t>Please let us know if you would not like your mobile number used for any purpose.</w:t>
      </w:r>
    </w:p>
    <w:p w14:paraId="5615D071" w14:textId="05236AA1" w:rsidR="00084A51" w:rsidRPr="001531E7" w:rsidRDefault="001531E7" w:rsidP="00084A51">
      <w:pPr>
        <w:shd w:val="clear" w:color="auto" w:fill="FFFFFF"/>
        <w:spacing w:before="150" w:after="150" w:line="240" w:lineRule="auto"/>
        <w:textAlignment w:val="baseline"/>
        <w:rPr>
          <w:rFonts w:ascii="Arial" w:eastAsia="Times New Roman" w:hAnsi="Arial" w:cs="Arial"/>
          <w:bCs/>
          <w:lang w:eastAsia="en-GB"/>
        </w:rPr>
      </w:pPr>
      <w:r w:rsidRPr="001531E7">
        <w:rPr>
          <w:rFonts w:ascii="Arial" w:eastAsia="Times New Roman" w:hAnsi="Arial" w:cs="Arial"/>
          <w:bCs/>
          <w:lang w:eastAsia="en-GB"/>
        </w:rPr>
        <w:t xml:space="preserve">We also use Text messages for blood test bookings, </w:t>
      </w:r>
      <w:proofErr w:type="gramStart"/>
      <w:r w:rsidRPr="001531E7">
        <w:rPr>
          <w:rFonts w:ascii="Arial" w:eastAsia="Times New Roman" w:hAnsi="Arial" w:cs="Arial"/>
          <w:bCs/>
          <w:lang w:eastAsia="en-GB"/>
        </w:rPr>
        <w:t>Long</w:t>
      </w:r>
      <w:proofErr w:type="gramEnd"/>
      <w:r w:rsidRPr="001531E7">
        <w:rPr>
          <w:rFonts w:ascii="Arial" w:eastAsia="Times New Roman" w:hAnsi="Arial" w:cs="Arial"/>
          <w:bCs/>
          <w:lang w:eastAsia="en-GB"/>
        </w:rPr>
        <w:t xml:space="preserve"> term conditions appointment booking, flu clinic bookings and other direct to your health management such as notification of eligibility for vaccinations. </w:t>
      </w:r>
      <w:r w:rsidR="00084A51" w:rsidRPr="001531E7">
        <w:rPr>
          <w:rFonts w:ascii="Arial" w:eastAsia="Times New Roman" w:hAnsi="Arial" w:cs="Arial"/>
          <w:bCs/>
          <w:lang w:eastAsia="en-GB"/>
        </w:rPr>
        <w:t xml:space="preserve"> </w:t>
      </w:r>
    </w:p>
    <w:p w14:paraId="7E4DD341" w14:textId="77777777" w:rsidR="00CD317A" w:rsidRPr="001531E7" w:rsidRDefault="00CD317A" w:rsidP="00FD4DB1">
      <w:pPr>
        <w:shd w:val="clear" w:color="auto" w:fill="FFFFFF"/>
        <w:spacing w:after="0" w:line="240" w:lineRule="auto"/>
        <w:textAlignment w:val="baseline"/>
        <w:rPr>
          <w:rFonts w:ascii="Arial" w:eastAsia="Times New Roman" w:hAnsi="Arial" w:cs="Arial"/>
          <w:lang w:eastAsia="en-GB"/>
        </w:rPr>
      </w:pPr>
    </w:p>
    <w:p w14:paraId="0AAE5AA1" w14:textId="77777777" w:rsidR="00CD317A" w:rsidRPr="001531E7" w:rsidRDefault="00CD317A" w:rsidP="00FD4DB1">
      <w:pPr>
        <w:shd w:val="clear" w:color="auto" w:fill="FFFFFF"/>
        <w:spacing w:after="0" w:line="240" w:lineRule="auto"/>
        <w:textAlignment w:val="baseline"/>
        <w:rPr>
          <w:rFonts w:ascii="Arial" w:eastAsia="Times New Roman" w:hAnsi="Arial" w:cs="Arial"/>
          <w:b/>
          <w:lang w:eastAsia="en-GB"/>
        </w:rPr>
      </w:pPr>
      <w:r w:rsidRPr="001531E7">
        <w:rPr>
          <w:rFonts w:ascii="Arial" w:eastAsia="Times New Roman" w:hAnsi="Arial" w:cs="Arial"/>
          <w:b/>
          <w:lang w:eastAsia="en-GB"/>
        </w:rPr>
        <w:t>Call Recording</w:t>
      </w:r>
    </w:p>
    <w:p w14:paraId="5DD78942" w14:textId="77777777" w:rsidR="00CD317A" w:rsidRPr="001531E7" w:rsidRDefault="00CD317A" w:rsidP="00FD4DB1">
      <w:pPr>
        <w:shd w:val="clear" w:color="auto" w:fill="FFFFFF"/>
        <w:spacing w:after="0" w:line="240" w:lineRule="auto"/>
        <w:textAlignment w:val="baseline"/>
        <w:rPr>
          <w:rFonts w:ascii="Arial" w:eastAsia="Times New Roman" w:hAnsi="Arial" w:cs="Arial"/>
          <w:lang w:eastAsia="en-GB"/>
        </w:rPr>
      </w:pPr>
      <w:r w:rsidRPr="001531E7">
        <w:rPr>
          <w:rFonts w:ascii="Arial" w:eastAsia="Times New Roman" w:hAnsi="Arial" w:cs="Arial"/>
          <w:lang w:eastAsia="en-GB"/>
        </w:rPr>
        <w:t xml:space="preserve">Please note that this practice records its calls for training and quality purposes. </w:t>
      </w:r>
    </w:p>
    <w:p w14:paraId="30B9A0B7"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p>
    <w:p w14:paraId="1008B3F5"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b/>
          <w:bCs/>
          <w:u w:val="single"/>
          <w:lang w:eastAsia="en-GB"/>
        </w:rPr>
        <w:t>The significance of referral administrators, referral clerks, or medical secretaries</w:t>
      </w:r>
      <w:r w:rsidRPr="00997390">
        <w:rPr>
          <w:rFonts w:ascii="Arial" w:eastAsia="Times New Roman" w:hAnsi="Arial" w:cs="Arial"/>
          <w:lang w:eastAsia="en-GB"/>
        </w:rPr>
        <w:t> </w:t>
      </w:r>
    </w:p>
    <w:p w14:paraId="38EC88A2"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lang w:eastAsia="en-GB"/>
        </w:rPr>
        <w:t> </w:t>
      </w:r>
    </w:p>
    <w:p w14:paraId="65428564" w14:textId="77777777" w:rsidR="00997390" w:rsidRPr="00997390" w:rsidRDefault="00997390" w:rsidP="00997390">
      <w:pPr>
        <w:shd w:val="clear" w:color="auto" w:fill="FFFFFF"/>
        <w:spacing w:after="0" w:line="240" w:lineRule="auto"/>
        <w:textAlignment w:val="baseline"/>
        <w:rPr>
          <w:rFonts w:ascii="Arial" w:eastAsia="Times New Roman" w:hAnsi="Arial" w:cs="Arial"/>
          <w:lang w:eastAsia="en-GB"/>
        </w:rPr>
      </w:pPr>
      <w:r w:rsidRPr="00997390">
        <w:rPr>
          <w:rFonts w:ascii="Arial" w:eastAsia="Times New Roman"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 </w:t>
      </w:r>
    </w:p>
    <w:p w14:paraId="7A341295" w14:textId="77777777" w:rsidR="00CD317A" w:rsidRPr="00BE7EF0" w:rsidRDefault="00CD317A"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4"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lastRenderedPageBreak/>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AD0E48F" w14:textId="77777777" w:rsidR="00BA3976" w:rsidRPr="00D1669B" w:rsidRDefault="00BA3976" w:rsidP="00BA3976">
      <w:pPr>
        <w:spacing w:after="0" w:line="240" w:lineRule="auto"/>
        <w:textAlignment w:val="baseline"/>
        <w:rPr>
          <w:rFonts w:ascii="Arial" w:eastAsia="Times New Roman" w:hAnsi="Arial" w:cs="Arial"/>
          <w:lang w:eastAsia="en-GB"/>
        </w:rPr>
      </w:pPr>
      <w:r w:rsidRPr="00D1669B">
        <w:rPr>
          <w:rFonts w:ascii="Arial" w:eastAsia="Times New Roman" w:hAnsi="Arial" w:cs="Arial"/>
          <w:lang w:eastAsia="en-GB"/>
        </w:rPr>
        <w:t>Angel Hill Surgery</w:t>
      </w:r>
    </w:p>
    <w:p w14:paraId="0ADCE95D" w14:textId="77777777" w:rsidR="00BA3976" w:rsidRPr="00D1669B" w:rsidRDefault="00BA3976" w:rsidP="00BA3976">
      <w:pPr>
        <w:spacing w:after="0" w:line="240" w:lineRule="auto"/>
        <w:textAlignment w:val="baseline"/>
        <w:rPr>
          <w:rFonts w:ascii="Arial" w:eastAsia="Times New Roman" w:hAnsi="Arial" w:cs="Arial"/>
          <w:lang w:eastAsia="en-GB"/>
        </w:rPr>
      </w:pPr>
    </w:p>
    <w:p w14:paraId="57F15D17" w14:textId="77777777" w:rsidR="00BA3976" w:rsidRPr="00D1669B" w:rsidRDefault="00BA3976" w:rsidP="00BA3976">
      <w:pPr>
        <w:spacing w:after="0" w:line="240" w:lineRule="auto"/>
        <w:textAlignment w:val="baseline"/>
        <w:rPr>
          <w:rFonts w:ascii="Arial" w:eastAsia="Times New Roman" w:hAnsi="Arial" w:cs="Arial"/>
          <w:lang w:eastAsia="en-GB"/>
        </w:rPr>
      </w:pPr>
      <w:r w:rsidRPr="00D1669B">
        <w:rPr>
          <w:rFonts w:ascii="Arial" w:eastAsia="Times New Roman" w:hAnsi="Arial" w:cs="Arial"/>
          <w:lang w:eastAsia="en-GB"/>
        </w:rPr>
        <w:t>angelhill.receptionadmin@nhs.net</w:t>
      </w:r>
    </w:p>
    <w:p w14:paraId="618D200F" w14:textId="77777777" w:rsidR="00BA3976" w:rsidRPr="00D1669B" w:rsidRDefault="00BA3976" w:rsidP="00BA3976">
      <w:pPr>
        <w:spacing w:after="0" w:line="240" w:lineRule="auto"/>
        <w:textAlignment w:val="baseline"/>
        <w:rPr>
          <w:rFonts w:ascii="Arial" w:eastAsia="Times New Roman" w:hAnsi="Arial" w:cs="Arial"/>
          <w:lang w:eastAsia="en-GB"/>
        </w:rPr>
      </w:pPr>
    </w:p>
    <w:p w14:paraId="7E13BE15" w14:textId="77777777" w:rsidR="00BA3976" w:rsidRPr="00A55FEA" w:rsidRDefault="00BA3976" w:rsidP="00BA3976">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Telephone – </w:t>
      </w:r>
      <w:r>
        <w:rPr>
          <w:rFonts w:ascii="Arial" w:eastAsia="Times New Roman" w:hAnsi="Arial" w:cs="Arial"/>
          <w:lang w:eastAsia="en-GB"/>
        </w:rPr>
        <w:t>01284 753008</w:t>
      </w:r>
    </w:p>
    <w:p w14:paraId="56701547" w14:textId="77777777" w:rsidR="00BA3976" w:rsidRPr="00A55FEA" w:rsidRDefault="00BA3976" w:rsidP="00BA3976">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Practice Manager – </w:t>
      </w:r>
      <w:r>
        <w:rPr>
          <w:rFonts w:ascii="Arial" w:eastAsia="Times New Roman" w:hAnsi="Arial" w:cs="Arial"/>
          <w:lang w:eastAsia="en-GB"/>
        </w:rPr>
        <w:t>Paul Rayner</w:t>
      </w:r>
    </w:p>
    <w:p w14:paraId="24ED2321" w14:textId="77777777" w:rsidR="00BA3976" w:rsidRPr="00A55FEA" w:rsidRDefault="00BA3976" w:rsidP="00BA3976">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Caldicott Guardian – </w:t>
      </w:r>
      <w:r>
        <w:rPr>
          <w:rFonts w:ascii="Arial" w:eastAsia="Times New Roman" w:hAnsi="Arial" w:cs="Arial"/>
          <w:lang w:eastAsia="en-GB"/>
        </w:rPr>
        <w:t>Dr Omar Kouzel</w:t>
      </w:r>
    </w:p>
    <w:bookmarkEnd w:id="4"/>
    <w:p w14:paraId="7157D3A0"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5"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77777777"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Pr="00A55FEA">
        <w:rPr>
          <w:rFonts w:ascii="Arial" w:eastAsia="Times New Roman" w:hAnsi="Arial" w:cs="Arial"/>
          <w:lang w:eastAsia="en-GB"/>
        </w:rPr>
        <w:t xml:space="preserve"> on </w:t>
      </w:r>
      <w:r w:rsidR="00997AB7" w:rsidRPr="00A55FEA">
        <w:rPr>
          <w:rFonts w:ascii="Arial" w:eastAsia="Times New Roman" w:hAnsi="Arial" w:cs="Arial"/>
          <w:color w:val="FF0000"/>
          <w:lang w:eastAsia="en-GB"/>
        </w:rPr>
        <w:t>[telephone number]</w:t>
      </w:r>
      <w:r w:rsidRPr="00A55FEA">
        <w:rPr>
          <w:rFonts w:ascii="Arial" w:eastAsia="Times New Roman" w:hAnsi="Arial" w:cs="Arial"/>
          <w:color w:val="FF0000"/>
          <w:lang w:eastAsia="en-GB"/>
        </w:rPr>
        <w:t>.</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concerns then please contact the Data Protection Officer – Paul Cook – email: </w:t>
      </w:r>
      <w:hyperlink r:id="rId16"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The Data Protection Officer service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7"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A55FEA">
      <w:pPr>
        <w:spacing w:after="0" w:line="240" w:lineRule="auto"/>
        <w:textAlignment w:val="baseline"/>
        <w:rPr>
          <w:rFonts w:ascii="Arial" w:eastAsia="Times New Roman" w:hAnsi="Arial" w:cs="Arial"/>
          <w:lang w:eastAsia="en-GB"/>
        </w:rPr>
      </w:pPr>
      <w:hyperlink r:id="rId18"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19"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8796">
    <w:abstractNumId w:val="3"/>
  </w:num>
  <w:num w:numId="2" w16cid:durableId="1621304228">
    <w:abstractNumId w:val="4"/>
  </w:num>
  <w:num w:numId="3" w16cid:durableId="454492838">
    <w:abstractNumId w:val="2"/>
  </w:num>
  <w:num w:numId="4" w16cid:durableId="2117599489">
    <w:abstractNumId w:val="0"/>
  </w:num>
  <w:num w:numId="5" w16cid:durableId="159744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6794B"/>
    <w:rsid w:val="00070C63"/>
    <w:rsid w:val="00084A51"/>
    <w:rsid w:val="000C6644"/>
    <w:rsid w:val="000F497F"/>
    <w:rsid w:val="001531E7"/>
    <w:rsid w:val="00154B66"/>
    <w:rsid w:val="001D1F87"/>
    <w:rsid w:val="001F173E"/>
    <w:rsid w:val="00267A19"/>
    <w:rsid w:val="002A7FFB"/>
    <w:rsid w:val="002C493C"/>
    <w:rsid w:val="00314CA6"/>
    <w:rsid w:val="003337D5"/>
    <w:rsid w:val="00355CE4"/>
    <w:rsid w:val="003954D1"/>
    <w:rsid w:val="003A0C08"/>
    <w:rsid w:val="00417CA6"/>
    <w:rsid w:val="0043211C"/>
    <w:rsid w:val="004673A9"/>
    <w:rsid w:val="004679C2"/>
    <w:rsid w:val="00473DFD"/>
    <w:rsid w:val="00475979"/>
    <w:rsid w:val="004825DF"/>
    <w:rsid w:val="004B0DFC"/>
    <w:rsid w:val="004B67D1"/>
    <w:rsid w:val="00531F18"/>
    <w:rsid w:val="00571B1F"/>
    <w:rsid w:val="005B2936"/>
    <w:rsid w:val="005C01F4"/>
    <w:rsid w:val="005F307C"/>
    <w:rsid w:val="005F3DB1"/>
    <w:rsid w:val="005F5CA8"/>
    <w:rsid w:val="006437CD"/>
    <w:rsid w:val="0067504D"/>
    <w:rsid w:val="00683D7C"/>
    <w:rsid w:val="006D688C"/>
    <w:rsid w:val="006F10D1"/>
    <w:rsid w:val="006F54EE"/>
    <w:rsid w:val="006F689C"/>
    <w:rsid w:val="007A426C"/>
    <w:rsid w:val="007B1C13"/>
    <w:rsid w:val="007C5732"/>
    <w:rsid w:val="00814E80"/>
    <w:rsid w:val="00820CCE"/>
    <w:rsid w:val="0082187F"/>
    <w:rsid w:val="008231C5"/>
    <w:rsid w:val="0083201A"/>
    <w:rsid w:val="00843A9F"/>
    <w:rsid w:val="00876447"/>
    <w:rsid w:val="00883335"/>
    <w:rsid w:val="008A3214"/>
    <w:rsid w:val="008B0176"/>
    <w:rsid w:val="008F22AC"/>
    <w:rsid w:val="008F5314"/>
    <w:rsid w:val="00971EA3"/>
    <w:rsid w:val="00997390"/>
    <w:rsid w:val="00997AB7"/>
    <w:rsid w:val="009E745D"/>
    <w:rsid w:val="009F4A2D"/>
    <w:rsid w:val="009F5D79"/>
    <w:rsid w:val="009F7F57"/>
    <w:rsid w:val="00A02DEB"/>
    <w:rsid w:val="00A059D0"/>
    <w:rsid w:val="00A12AAF"/>
    <w:rsid w:val="00A55FEA"/>
    <w:rsid w:val="00A6552D"/>
    <w:rsid w:val="00A9725E"/>
    <w:rsid w:val="00AC788C"/>
    <w:rsid w:val="00AD1F0D"/>
    <w:rsid w:val="00B350C5"/>
    <w:rsid w:val="00B36DAB"/>
    <w:rsid w:val="00B41112"/>
    <w:rsid w:val="00B64922"/>
    <w:rsid w:val="00B91556"/>
    <w:rsid w:val="00BA3976"/>
    <w:rsid w:val="00BD0F12"/>
    <w:rsid w:val="00BE7EF0"/>
    <w:rsid w:val="00C0738C"/>
    <w:rsid w:val="00C40917"/>
    <w:rsid w:val="00C90479"/>
    <w:rsid w:val="00C91109"/>
    <w:rsid w:val="00CD317A"/>
    <w:rsid w:val="00D21A62"/>
    <w:rsid w:val="00D4460E"/>
    <w:rsid w:val="00D45A12"/>
    <w:rsid w:val="00E647DD"/>
    <w:rsid w:val="00E96592"/>
    <w:rsid w:val="00EA3C3A"/>
    <w:rsid w:val="00F048A1"/>
    <w:rsid w:val="00F06BD2"/>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inhealthgroup.com/diabetic-eye-screening/" TargetMode="Externa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s://suffolkandnortheastessex.icb.nhs.uk/" TargetMode="External"/><Relationship Id="rId2" Type="http://schemas.openxmlformats.org/officeDocument/2006/relationships/customXml" Target="../customXml/item2.xml"/><Relationship Id="rId16" Type="http://schemas.openxmlformats.org/officeDocument/2006/relationships/hyperlink" Target="mailto:dpo@snee.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general-practice-extraction-service" TargetMode="External"/><Relationship Id="rId5" Type="http://schemas.openxmlformats.org/officeDocument/2006/relationships/styles" Target="styles.xml"/><Relationship Id="rId15" Type="http://schemas.openxmlformats.org/officeDocument/2006/relationships/hyperlink" Target="http://www.nhs.uk/your-nhs-data-matters" TargetMode="Externa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callto:0303%20123%201113" TargetMode="External"/><Relationship Id="rId4" Type="http://schemas.openxmlformats.org/officeDocument/2006/relationships/numbering" Target="numbering.xml"/><Relationship Id="rId9" Type="http://schemas.openxmlformats.org/officeDocument/2006/relationships/hyperlink" Target="https://www.opensafely.org/" TargetMode="External"/><Relationship Id="rId14" Type="http://schemas.openxmlformats.org/officeDocument/2006/relationships/hyperlink" Target="https://www.nhsx.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7e22af529f472c59d3b52ca2236dd032">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c0abbd2372a1b9df1f40bde222864c12"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989A2-A0B0-407B-9635-7D4CE3206BCE}">
  <ds:schemaRefs>
    <ds:schemaRef ds:uri="http://www.w3.org/XML/1998/namespace"/>
    <ds:schemaRef ds:uri="14e2959e-348b-4832-90e0-37183d0d83f6"/>
    <ds:schemaRef ds:uri="http://schemas.microsoft.com/office/2006/documentManagement/types"/>
    <ds:schemaRef ds:uri="http://schemas.microsoft.com/office/2006/metadata/properties"/>
    <ds:schemaRef ds:uri="http://purl.org/dc/elements/1.1/"/>
    <ds:schemaRef ds:uri="b9c66fa0-f228-490e-9dee-5e68d14237f3"/>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3.xml><?xml version="1.0" encoding="utf-8"?>
<ds:datastoreItem xmlns:ds="http://schemas.openxmlformats.org/officeDocument/2006/customXml" ds:itemID="{749ABE47-CAE6-409F-BF79-3846EABC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2492</Words>
  <Characters>14209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Rayner Paul</cp:lastModifiedBy>
  <cp:revision>2</cp:revision>
  <dcterms:created xsi:type="dcterms:W3CDTF">2026-03-25T09:19:00Z</dcterms:created>
  <dcterms:modified xsi:type="dcterms:W3CDTF">2026-03-25T09:19:00Z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